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8F" w:rsidRPr="00DA1BAC" w:rsidRDefault="001E0A8F" w:rsidP="001E0A8F">
      <w:pPr>
        <w:overflowPunct w:val="0"/>
        <w:autoSpaceDE w:val="0"/>
        <w:autoSpaceDN w:val="0"/>
        <w:adjustRightInd w:val="0"/>
        <w:ind w:right="-273"/>
        <w:jc w:val="right"/>
        <w:rPr>
          <w:b/>
        </w:rPr>
      </w:pPr>
      <w:bookmarkStart w:id="0" w:name="_GoBack"/>
      <w:bookmarkEnd w:id="0"/>
      <w:r>
        <w:t xml:space="preserve">                      </w:t>
      </w:r>
      <w:r w:rsidRPr="00DA1BAC">
        <w:rPr>
          <w:b/>
        </w:rPr>
        <w:t xml:space="preserve">Projektas                                                                                                                                                                                                 </w:t>
      </w:r>
    </w:p>
    <w:p w:rsidR="001E0A8F" w:rsidRDefault="001E0A8F" w:rsidP="001E0A8F">
      <w:pPr>
        <w:overflowPunct w:val="0"/>
        <w:autoSpaceDE w:val="0"/>
        <w:autoSpaceDN w:val="0"/>
        <w:adjustRightInd w:val="0"/>
        <w:ind w:right="-273"/>
        <w:jc w:val="center"/>
      </w:pPr>
    </w:p>
    <w:p w:rsidR="001E0A8F" w:rsidRDefault="001A4E87" w:rsidP="001E0A8F">
      <w:pPr>
        <w:overflowPunct w:val="0"/>
        <w:autoSpaceDE w:val="0"/>
        <w:autoSpaceDN w:val="0"/>
        <w:adjustRightInd w:val="0"/>
        <w:ind w:right="-273"/>
        <w:jc w:val="center"/>
      </w:pPr>
      <w:r>
        <w:rPr>
          <w:noProof/>
        </w:rPr>
        <w:drawing>
          <wp:inline distT="0" distB="0" distL="0" distR="0">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1E0A8F" w:rsidRDefault="001E0A8F" w:rsidP="001E0A8F">
      <w:pPr>
        <w:overflowPunct w:val="0"/>
        <w:autoSpaceDE w:val="0"/>
        <w:autoSpaceDN w:val="0"/>
        <w:adjustRightInd w:val="0"/>
        <w:ind w:right="-273"/>
        <w:jc w:val="center"/>
        <w:rPr>
          <w:szCs w:val="20"/>
        </w:rPr>
      </w:pPr>
    </w:p>
    <w:p w:rsidR="001E0A8F" w:rsidRDefault="001E0A8F" w:rsidP="001E0A8F">
      <w:pPr>
        <w:overflowPunct w:val="0"/>
        <w:autoSpaceDE w:val="0"/>
        <w:autoSpaceDN w:val="0"/>
        <w:adjustRightInd w:val="0"/>
        <w:jc w:val="center"/>
        <w:rPr>
          <w:b/>
          <w:szCs w:val="20"/>
        </w:rPr>
      </w:pPr>
      <w:r>
        <w:rPr>
          <w:b/>
        </w:rPr>
        <w:t>ANYKŠČIŲ RAJONO SAVIVALDYBĖS</w:t>
      </w:r>
    </w:p>
    <w:p w:rsidR="001E0A8F" w:rsidRDefault="001E0A8F" w:rsidP="001E0A8F">
      <w:pPr>
        <w:overflowPunct w:val="0"/>
        <w:autoSpaceDE w:val="0"/>
        <w:autoSpaceDN w:val="0"/>
        <w:adjustRightInd w:val="0"/>
        <w:jc w:val="center"/>
        <w:rPr>
          <w:b/>
        </w:rPr>
      </w:pPr>
      <w:r>
        <w:rPr>
          <w:b/>
        </w:rPr>
        <w:t>TARYBA</w:t>
      </w:r>
    </w:p>
    <w:p w:rsidR="001E0A8F" w:rsidRDefault="001E0A8F" w:rsidP="001E0A8F">
      <w:pPr>
        <w:overflowPunct w:val="0"/>
        <w:autoSpaceDE w:val="0"/>
        <w:autoSpaceDN w:val="0"/>
        <w:adjustRightInd w:val="0"/>
        <w:jc w:val="center"/>
        <w:rPr>
          <w:b/>
          <w:szCs w:val="20"/>
        </w:rPr>
      </w:pPr>
    </w:p>
    <w:p w:rsidR="001E0A8F" w:rsidRDefault="001E0A8F" w:rsidP="00C24533">
      <w:pPr>
        <w:overflowPunct w:val="0"/>
        <w:autoSpaceDE w:val="0"/>
        <w:autoSpaceDN w:val="0"/>
        <w:adjustRightInd w:val="0"/>
        <w:jc w:val="center"/>
        <w:rPr>
          <w:b/>
        </w:rPr>
      </w:pPr>
      <w:r>
        <w:rPr>
          <w:b/>
        </w:rPr>
        <w:t>SPRENDIMAS</w:t>
      </w:r>
    </w:p>
    <w:p w:rsidR="005C06E2" w:rsidRPr="005C06E2" w:rsidRDefault="005C06E2" w:rsidP="00D94160">
      <w:pPr>
        <w:ind w:firstLine="709"/>
        <w:jc w:val="center"/>
        <w:rPr>
          <w:b/>
        </w:rPr>
      </w:pPr>
      <w:r w:rsidRPr="005C06E2">
        <w:rPr>
          <w:b/>
          <w:caps/>
        </w:rPr>
        <w:t>DĖL VIEŠOSIOS ĮSTAIGOS ANYKŠČIŲ MENŲ INKUBATORIAUS-MENŲ STUDIJOS KATEGORIJOS, ĮSTAIGOS VADOv</w:t>
      </w:r>
      <w:r w:rsidR="000A694E">
        <w:rPr>
          <w:b/>
          <w:caps/>
        </w:rPr>
        <w:t xml:space="preserve">o </w:t>
      </w:r>
      <w:r w:rsidRPr="005C06E2">
        <w:rPr>
          <w:b/>
          <w:caps/>
        </w:rPr>
        <w:t>MĖNESINĖS ALGOS PASTOVIOSIOS DALIES KOEFICIENTO</w:t>
      </w:r>
      <w:r w:rsidR="00B62538">
        <w:rPr>
          <w:b/>
          <w:caps/>
        </w:rPr>
        <w:t>, KINTAMOSIOS DALIES</w:t>
      </w:r>
      <w:r w:rsidRPr="005C06E2">
        <w:rPr>
          <w:b/>
          <w:caps/>
        </w:rPr>
        <w:t xml:space="preserve"> </w:t>
      </w:r>
      <w:r w:rsidR="00D97D16" w:rsidRPr="00D97D16">
        <w:rPr>
          <w:b/>
        </w:rPr>
        <w:t>UŽ 2019 METŲ VEIKLOS REZULTATUS</w:t>
      </w:r>
      <w:r w:rsidR="00D97D16" w:rsidRPr="00C664CE">
        <w:t xml:space="preserve"> </w:t>
      </w:r>
      <w:r w:rsidR="00740C9E">
        <w:rPr>
          <w:b/>
          <w:caps/>
        </w:rPr>
        <w:t xml:space="preserve">IR </w:t>
      </w:r>
      <w:r w:rsidR="00740C9E" w:rsidRPr="00C90801">
        <w:rPr>
          <w:b/>
          <w:caps/>
        </w:rPr>
        <w:t>VEIKLOS VERTINIMO RODIKLIŲ</w:t>
      </w:r>
      <w:r w:rsidRPr="00C90801">
        <w:rPr>
          <w:b/>
          <w:caps/>
        </w:rPr>
        <w:t xml:space="preserve"> </w:t>
      </w:r>
      <w:r w:rsidR="00C664CE" w:rsidRPr="00C90801">
        <w:rPr>
          <w:b/>
          <w:caps/>
        </w:rPr>
        <w:t>20</w:t>
      </w:r>
      <w:r w:rsidR="00D97D16">
        <w:rPr>
          <w:b/>
          <w:caps/>
        </w:rPr>
        <w:t>20</w:t>
      </w:r>
      <w:r w:rsidR="00C664CE" w:rsidRPr="00C90801">
        <w:rPr>
          <w:b/>
          <w:caps/>
        </w:rPr>
        <w:t xml:space="preserve"> metams </w:t>
      </w:r>
      <w:r w:rsidRPr="00C90801">
        <w:rPr>
          <w:b/>
          <w:caps/>
        </w:rPr>
        <w:t>NUSTATYMO</w:t>
      </w:r>
    </w:p>
    <w:p w:rsidR="005C06E2" w:rsidRPr="005C06E2" w:rsidRDefault="005C06E2" w:rsidP="00D94160">
      <w:pPr>
        <w:ind w:firstLine="709"/>
        <w:jc w:val="center"/>
      </w:pPr>
    </w:p>
    <w:p w:rsidR="005C06E2" w:rsidRPr="005C06E2" w:rsidRDefault="003D1C17" w:rsidP="00D94160">
      <w:pPr>
        <w:ind w:firstLine="709"/>
        <w:jc w:val="center"/>
      </w:pPr>
      <w:r>
        <w:fldChar w:fldCharType="begin"/>
      </w:r>
      <w:r>
        <w:instrText xml:space="preserve"> FILLIN "data" \* MERGEFORMAT </w:instrText>
      </w:r>
      <w:r>
        <w:fldChar w:fldCharType="separate"/>
      </w:r>
      <w:r w:rsidR="00AB63DE">
        <w:t>20</w:t>
      </w:r>
      <w:r w:rsidR="00D97D16">
        <w:t>20</w:t>
      </w:r>
      <w:r w:rsidR="005C06E2" w:rsidRPr="005C06E2">
        <w:t xml:space="preserve"> m. gegužės </w:t>
      </w:r>
      <w:r w:rsidR="00AB63DE">
        <w:t>2</w:t>
      </w:r>
      <w:r w:rsidR="00D97D16">
        <w:t>8</w:t>
      </w:r>
      <w:r w:rsidR="005C06E2" w:rsidRPr="005C06E2">
        <w:t xml:space="preserve"> d.</w:t>
      </w:r>
      <w:r>
        <w:fldChar w:fldCharType="end"/>
      </w:r>
      <w:r w:rsidR="005C06E2" w:rsidRPr="005C06E2">
        <w:t xml:space="preserve"> Nr. 1-T-</w:t>
      </w:r>
      <w:r w:rsidR="005C06E2" w:rsidRPr="005C06E2">
        <w:fldChar w:fldCharType="begin"/>
      </w:r>
      <w:r w:rsidR="005C06E2" w:rsidRPr="005C06E2">
        <w:instrText xml:space="preserve"> FILLIN "indeksas" \* MERGEFORMAT </w:instrText>
      </w:r>
      <w:r w:rsidR="005C06E2" w:rsidRPr="005C06E2">
        <w:fldChar w:fldCharType="end"/>
      </w:r>
    </w:p>
    <w:p w:rsidR="005C06E2" w:rsidRDefault="005C06E2" w:rsidP="00D94160">
      <w:pPr>
        <w:ind w:firstLine="709"/>
        <w:jc w:val="center"/>
      </w:pPr>
      <w:r w:rsidRPr="005C06E2">
        <w:t>Anykščiai</w:t>
      </w:r>
    </w:p>
    <w:p w:rsidR="0084418F" w:rsidRDefault="0084418F" w:rsidP="0084418F">
      <w:pPr>
        <w:spacing w:line="360" w:lineRule="auto"/>
        <w:jc w:val="both"/>
      </w:pPr>
    </w:p>
    <w:p w:rsidR="005C06E2" w:rsidRPr="000E4A60" w:rsidRDefault="005C06E2" w:rsidP="0084418F">
      <w:pPr>
        <w:spacing w:line="360" w:lineRule="auto"/>
        <w:ind w:firstLine="709"/>
        <w:jc w:val="both"/>
      </w:pPr>
      <w:r w:rsidRPr="005C06E2">
        <w:t>Vadovaudamasi Lietuvos Respublikos</w:t>
      </w:r>
      <w:r w:rsidR="00946104">
        <w:t xml:space="preserve"> vietos savivaldos įstatymo 16 </w:t>
      </w:r>
      <w:r w:rsidRPr="005C06E2">
        <w:t xml:space="preserve">straipsnio 4 dalimi, Lietuvos </w:t>
      </w:r>
      <w:r w:rsidRPr="000E4A60">
        <w:t>Respublikos viešųjų įstaigų įstatymo 10 straipsnio 1 dalies 4 punktu, Lietuvos Respublikos Vyriausybės 2010 m. gegužės 26 d. nutarimo Nr. 598 ,,Dėl viešųjų įstaigų, kurių savininkė yra valstybė arba kai valstybė turi daugumą balsų visuotiniame dalininkų susirinkime, vadovų darbo ap</w:t>
      </w:r>
      <w:r w:rsidR="000A694E" w:rsidRPr="000E4A60">
        <w:t>mokėjimo“ 1.1.1, 1.1.2</w:t>
      </w:r>
      <w:r w:rsidR="0054196E" w:rsidRPr="000E4A60">
        <w:t>, 1.</w:t>
      </w:r>
      <w:r w:rsidR="0070354B" w:rsidRPr="000E4A60">
        <w:t>3</w:t>
      </w:r>
      <w:r w:rsidR="00C01081">
        <w:t>.4</w:t>
      </w:r>
      <w:r w:rsidR="0070354B" w:rsidRPr="000E4A60">
        <w:t>,</w:t>
      </w:r>
      <w:r w:rsidR="00B84AA0" w:rsidRPr="000E4A60">
        <w:t xml:space="preserve"> </w:t>
      </w:r>
      <w:r w:rsidR="0070354B" w:rsidRPr="000E4A60">
        <w:t>1.4</w:t>
      </w:r>
      <w:r w:rsidR="00DC4F0B" w:rsidRPr="000E4A60">
        <w:t>, 1</w:t>
      </w:r>
      <w:r w:rsidR="00EF4316" w:rsidRPr="000E4A60">
        <w:t>.</w:t>
      </w:r>
      <w:r w:rsidR="00DC4F0B" w:rsidRPr="000E4A60">
        <w:t>6</w:t>
      </w:r>
      <w:r w:rsidR="0070354B" w:rsidRPr="000E4A60">
        <w:t xml:space="preserve"> </w:t>
      </w:r>
      <w:r w:rsidRPr="000E4A60">
        <w:t>papunkčiais</w:t>
      </w:r>
      <w:r w:rsidR="0070354B" w:rsidRPr="000E4A60">
        <w:t xml:space="preserve"> ir 7 punktu</w:t>
      </w:r>
      <w:r w:rsidRPr="000E4A60">
        <w:t xml:space="preserve"> bei atsižvelgdama į </w:t>
      </w:r>
      <w:r w:rsidR="00EE4F71" w:rsidRPr="000E4A60">
        <w:rPr>
          <w:bCs/>
        </w:rPr>
        <w:t xml:space="preserve">atstovavimo Anykščių rajono savivaldybei viešosiose įstaigose taisyklių, patvirtintų </w:t>
      </w:r>
      <w:r w:rsidR="000A694E" w:rsidRPr="000E4A60">
        <w:rPr>
          <w:bCs/>
        </w:rPr>
        <w:t>Anykščių rajono savivaldybės tarybos 2015 m. gruodžio 17 d. sprendim</w:t>
      </w:r>
      <w:r w:rsidR="00C664CE" w:rsidRPr="000E4A60">
        <w:rPr>
          <w:bCs/>
        </w:rPr>
        <w:t>u</w:t>
      </w:r>
      <w:r w:rsidR="000A694E" w:rsidRPr="000E4A60">
        <w:rPr>
          <w:bCs/>
        </w:rPr>
        <w:t xml:space="preserve"> 1-TS-353 „Dėl atstovavimo Anykščių rajono savivaldybei viešosiose įstaigose taisyklių patvirtinimo“</w:t>
      </w:r>
      <w:r w:rsidR="00EE4F71" w:rsidRPr="000E4A60">
        <w:rPr>
          <w:bCs/>
        </w:rPr>
        <w:t>,</w:t>
      </w:r>
      <w:r w:rsidR="000A694E" w:rsidRPr="000E4A60">
        <w:rPr>
          <w:bCs/>
        </w:rPr>
        <w:t xml:space="preserve"> 34.13</w:t>
      </w:r>
      <w:r w:rsidR="003E6F35" w:rsidRPr="000E4A60">
        <w:rPr>
          <w:bCs/>
        </w:rPr>
        <w:t xml:space="preserve"> ir </w:t>
      </w:r>
      <w:r w:rsidR="00F063AE" w:rsidRPr="000E4A60">
        <w:rPr>
          <w:bCs/>
        </w:rPr>
        <w:t>34.17</w:t>
      </w:r>
      <w:r w:rsidR="000A694E" w:rsidRPr="000E4A60">
        <w:rPr>
          <w:bCs/>
        </w:rPr>
        <w:t xml:space="preserve"> p</w:t>
      </w:r>
      <w:r w:rsidR="00C90801" w:rsidRPr="000E4A60">
        <w:rPr>
          <w:bCs/>
        </w:rPr>
        <w:t>apunk</w:t>
      </w:r>
      <w:r w:rsidR="00F063AE" w:rsidRPr="000E4A60">
        <w:rPr>
          <w:bCs/>
        </w:rPr>
        <w:t>či</w:t>
      </w:r>
      <w:r w:rsidR="003E6F35" w:rsidRPr="000E4A60">
        <w:rPr>
          <w:bCs/>
        </w:rPr>
        <w:t>us,</w:t>
      </w:r>
      <w:r w:rsidR="00C01081">
        <w:rPr>
          <w:bCs/>
        </w:rPr>
        <w:t xml:space="preserve"> </w:t>
      </w:r>
      <w:r w:rsidR="00C01081" w:rsidRPr="00C01081">
        <w:rPr>
          <w:bCs/>
        </w:rPr>
        <w:t>viešosios įstaigos Ankščių menų inkubatoriaus-menų studijos įstatų, patvirtintų Anykščių rajono savivaldybės tarybos 2008 m. rugsėjo 25 d. sprendimu Nr. TS-323 „Dėl viešosios įstaigos Anykščių menų inkubatoriaus</w:t>
      </w:r>
      <w:r w:rsidR="00C01081">
        <w:rPr>
          <w:bCs/>
        </w:rPr>
        <w:t xml:space="preserve">-menų studijos“ steigimo“, 31 </w:t>
      </w:r>
      <w:r w:rsidR="00C01081" w:rsidRPr="00C01081">
        <w:rPr>
          <w:bCs/>
        </w:rPr>
        <w:t>punk</w:t>
      </w:r>
      <w:r w:rsidR="00C01081">
        <w:rPr>
          <w:bCs/>
        </w:rPr>
        <w:t>tą,</w:t>
      </w:r>
      <w:r w:rsidR="003E6F35" w:rsidRPr="000E4A60">
        <w:rPr>
          <w:bCs/>
        </w:rPr>
        <w:t xml:space="preserve"> </w:t>
      </w:r>
      <w:r w:rsidR="000E4A60" w:rsidRPr="000E4A60">
        <w:rPr>
          <w:bCs/>
        </w:rPr>
        <w:t xml:space="preserve">Anykščių rajono savivaldybės tarybos 2019 m. gegužės 23 d. sprendimo Nr. 1-TS-191 „Dėl viešosios įstaigos Anykščių menų inkubatoriaus-menų studijos kategorijos, įstaigos vadovo mėnesinės algos pastoviosios dalies koeficiento, kintamosios dalies ir veiklos vertinimo rodiklių 2019 metams nustatymo“ 5 punktą </w:t>
      </w:r>
      <w:r w:rsidR="000F5D0F" w:rsidRPr="000E4A60">
        <w:rPr>
          <w:bCs/>
        </w:rPr>
        <w:t xml:space="preserve">bei įstaigos </w:t>
      </w:r>
      <w:r w:rsidR="00C664CE" w:rsidRPr="000E4A60">
        <w:rPr>
          <w:bCs/>
        </w:rPr>
        <w:t xml:space="preserve">direktorės Daivos </w:t>
      </w:r>
      <w:proofErr w:type="spellStart"/>
      <w:r w:rsidR="00C664CE" w:rsidRPr="000E4A60">
        <w:rPr>
          <w:bCs/>
        </w:rPr>
        <w:t>Perevičienės</w:t>
      </w:r>
      <w:proofErr w:type="spellEnd"/>
      <w:r w:rsidR="00C664CE" w:rsidRPr="000E4A60">
        <w:rPr>
          <w:bCs/>
        </w:rPr>
        <w:t xml:space="preserve"> 20</w:t>
      </w:r>
      <w:r w:rsidR="00D97D16" w:rsidRPr="000E4A60">
        <w:rPr>
          <w:bCs/>
        </w:rPr>
        <w:t>20</w:t>
      </w:r>
      <w:r w:rsidR="00C664CE" w:rsidRPr="000E4A60">
        <w:rPr>
          <w:bCs/>
        </w:rPr>
        <w:t xml:space="preserve"> </w:t>
      </w:r>
      <w:proofErr w:type="spellStart"/>
      <w:r w:rsidR="00C664CE" w:rsidRPr="000E4A60">
        <w:rPr>
          <w:bCs/>
        </w:rPr>
        <w:t>m</w:t>
      </w:r>
      <w:proofErr w:type="spellEnd"/>
      <w:r w:rsidR="00C664CE" w:rsidRPr="000E4A60">
        <w:rPr>
          <w:bCs/>
        </w:rPr>
        <w:t xml:space="preserve">. kovo </w:t>
      </w:r>
      <w:r w:rsidR="00D97D16" w:rsidRPr="000E4A60">
        <w:rPr>
          <w:bCs/>
        </w:rPr>
        <w:t>30</w:t>
      </w:r>
      <w:r w:rsidR="00C664CE" w:rsidRPr="000E4A60">
        <w:rPr>
          <w:bCs/>
        </w:rPr>
        <w:t xml:space="preserve"> d. raštą Nr. SD-0</w:t>
      </w:r>
      <w:r w:rsidR="00D97D16" w:rsidRPr="000E4A60">
        <w:rPr>
          <w:bCs/>
        </w:rPr>
        <w:t>24</w:t>
      </w:r>
      <w:r w:rsidR="00C664CE" w:rsidRPr="000E4A60">
        <w:rPr>
          <w:bCs/>
        </w:rPr>
        <w:t xml:space="preserve"> „</w:t>
      </w:r>
      <w:r w:rsidR="00C664CE" w:rsidRPr="000E4A60">
        <w:t xml:space="preserve">Dėl viešosios įstaigos kategorijos, įstaigos vadovo mėnesinės algos pastoviosios dalies koeficiento ir kintamosios dalies </w:t>
      </w:r>
      <w:r w:rsidR="00D97D16" w:rsidRPr="000E4A60">
        <w:t xml:space="preserve">už </w:t>
      </w:r>
      <w:r w:rsidR="00C664CE" w:rsidRPr="000E4A60">
        <w:t>2019 met</w:t>
      </w:r>
      <w:r w:rsidR="00D97D16" w:rsidRPr="000E4A60">
        <w:t>ų veiklos rezultatus</w:t>
      </w:r>
      <w:r w:rsidR="00C664CE" w:rsidRPr="000E4A60">
        <w:t xml:space="preserve"> nustatymo“</w:t>
      </w:r>
      <w:r w:rsidR="00EF4316" w:rsidRPr="000E4A60">
        <w:t xml:space="preserve"> ir raštą Nr. SD-</w:t>
      </w:r>
      <w:r w:rsidR="001E0A8F" w:rsidRPr="000E4A60">
        <w:t>025 „</w:t>
      </w:r>
      <w:r w:rsidR="00D97D16" w:rsidRPr="000E4A60">
        <w:t>Dėl vertinimo rodiklių įstaigos vadovo mėnesinės algos kintamosios dalies 2020</w:t>
      </w:r>
      <w:r w:rsidR="001E0A8F" w:rsidRPr="000E4A60">
        <w:t xml:space="preserve"> metams</w:t>
      </w:r>
      <w:r w:rsidR="00D97D16" w:rsidRPr="000E4A60">
        <w:t xml:space="preserve"> nustatymo“</w:t>
      </w:r>
      <w:r w:rsidR="00C664CE" w:rsidRPr="000E4A60">
        <w:t xml:space="preserve">, Anykščių rajono savivaldybės taryba  </w:t>
      </w:r>
      <w:r w:rsidRPr="000E4A60">
        <w:t>n u s p r e n d ž i a:</w:t>
      </w:r>
    </w:p>
    <w:p w:rsidR="005C06E2" w:rsidRPr="005C06E2" w:rsidRDefault="005C06E2" w:rsidP="00C24533">
      <w:pPr>
        <w:tabs>
          <w:tab w:val="left" w:pos="851"/>
          <w:tab w:val="left" w:pos="9639"/>
        </w:tabs>
        <w:spacing w:line="360" w:lineRule="auto"/>
        <w:ind w:right="-164" w:firstLine="709"/>
        <w:jc w:val="both"/>
      </w:pPr>
      <w:r w:rsidRPr="005C06E2">
        <w:t>Nustatyti:</w:t>
      </w:r>
    </w:p>
    <w:p w:rsidR="005C06E2" w:rsidRPr="00DC4F0B" w:rsidRDefault="005C06E2" w:rsidP="00C24533">
      <w:pPr>
        <w:spacing w:line="360" w:lineRule="auto"/>
        <w:ind w:right="-164" w:firstLine="709"/>
        <w:jc w:val="both"/>
      </w:pPr>
      <w:r w:rsidRPr="005C06E2">
        <w:t xml:space="preserve">1. viešajai įstaigai Anykščių menų inkubatoriui-menų studijai </w:t>
      </w:r>
      <w:r w:rsidR="00DC4F0B" w:rsidRPr="00C90801">
        <w:t>III</w:t>
      </w:r>
      <w:r w:rsidRPr="00C90801">
        <w:t xml:space="preserve"> kategoriją,</w:t>
      </w:r>
      <w:r w:rsidRPr="005C06E2">
        <w:t xml:space="preserve"> taikomą </w:t>
      </w:r>
      <w:r w:rsidR="0045373F" w:rsidRPr="00DC4F0B">
        <w:t xml:space="preserve">nustatyti </w:t>
      </w:r>
      <w:r w:rsidRPr="00DC4F0B">
        <w:t>vadov</w:t>
      </w:r>
      <w:r w:rsidR="000A694E" w:rsidRPr="00DC4F0B">
        <w:t>o</w:t>
      </w:r>
      <w:r w:rsidRPr="00DC4F0B">
        <w:t xml:space="preserve"> mėnesinės algos pastovi</w:t>
      </w:r>
      <w:r w:rsidR="0045373F" w:rsidRPr="00DC4F0B">
        <w:t>ąją</w:t>
      </w:r>
      <w:r w:rsidRPr="00DC4F0B">
        <w:t xml:space="preserve"> dal</w:t>
      </w:r>
      <w:r w:rsidR="0045373F" w:rsidRPr="00DC4F0B">
        <w:t>į</w:t>
      </w:r>
      <w:r w:rsidR="00C90801">
        <w:t>;</w:t>
      </w:r>
    </w:p>
    <w:p w:rsidR="005C06E2" w:rsidRDefault="005C06E2" w:rsidP="00C24533">
      <w:pPr>
        <w:spacing w:line="360" w:lineRule="auto"/>
        <w:ind w:right="-164" w:firstLine="709"/>
        <w:jc w:val="both"/>
      </w:pPr>
      <w:r w:rsidRPr="005C06E2">
        <w:lastRenderedPageBreak/>
        <w:t>2. viešosios įstaigos Anykščių menų inkubatoriaus-menų studijos vadov</w:t>
      </w:r>
      <w:r w:rsidR="000A694E">
        <w:t>o</w:t>
      </w:r>
      <w:r w:rsidRPr="005C06E2">
        <w:t xml:space="preserve"> mėnesinės algos pasto</w:t>
      </w:r>
      <w:r w:rsidR="00AB63DE">
        <w:t xml:space="preserve">viosios dalies koeficientą – </w:t>
      </w:r>
      <w:r w:rsidR="00DC4F0B" w:rsidRPr="00C90801">
        <w:t>10,5</w:t>
      </w:r>
      <w:r w:rsidRPr="00C90801">
        <w:t>;</w:t>
      </w:r>
      <w:r w:rsidRPr="005C06E2">
        <w:t xml:space="preserve"> </w:t>
      </w:r>
    </w:p>
    <w:p w:rsidR="00B62538" w:rsidRPr="00B70F18" w:rsidRDefault="00B62538" w:rsidP="00C24533">
      <w:pPr>
        <w:spacing w:line="360" w:lineRule="auto"/>
        <w:ind w:right="-164" w:firstLine="709"/>
        <w:jc w:val="both"/>
      </w:pPr>
      <w:r w:rsidRPr="00B70F18">
        <w:t>3. viešosios įstaigos Anykščių menų inkubatoriaus-menų studijos vadovo mėnesinės algos ki</w:t>
      </w:r>
      <w:r w:rsidR="00DC4F0B" w:rsidRPr="00B70F18">
        <w:t>ntam</w:t>
      </w:r>
      <w:r w:rsidR="001B0146" w:rsidRPr="00B70F18">
        <w:t>ąjį</w:t>
      </w:r>
      <w:r w:rsidR="00DC4F0B" w:rsidRPr="00B70F18">
        <w:t xml:space="preserve"> </w:t>
      </w:r>
      <w:r w:rsidR="00DC4F0B" w:rsidRPr="00A01D65">
        <w:t>dal</w:t>
      </w:r>
      <w:r w:rsidR="001B0146" w:rsidRPr="00A01D65">
        <w:t xml:space="preserve">į </w:t>
      </w:r>
      <w:r w:rsidR="00DF1631" w:rsidRPr="00A01D65">
        <w:t xml:space="preserve">2020 m. </w:t>
      </w:r>
      <w:r w:rsidR="00DC4F0B" w:rsidRPr="00B70F18">
        <w:t xml:space="preserve">– </w:t>
      </w:r>
      <w:r w:rsidR="001E0A8F" w:rsidRPr="00B70F18">
        <w:t>35</w:t>
      </w:r>
      <w:r w:rsidRPr="00B70F18">
        <w:t xml:space="preserve"> proc.;</w:t>
      </w:r>
    </w:p>
    <w:p w:rsidR="005C06E2" w:rsidRPr="00DC4F0B" w:rsidRDefault="00B62538" w:rsidP="00C24533">
      <w:pPr>
        <w:spacing w:line="360" w:lineRule="auto"/>
        <w:ind w:right="-164" w:firstLine="709"/>
        <w:jc w:val="both"/>
      </w:pPr>
      <w:r>
        <w:t>4.</w:t>
      </w:r>
      <w:r w:rsidR="00740C9E">
        <w:t xml:space="preserve"> </w:t>
      </w:r>
      <w:r w:rsidR="00740C9E" w:rsidRPr="00C90801">
        <w:t>įstaigos veiklos</w:t>
      </w:r>
      <w:r w:rsidR="00740C9E" w:rsidRPr="0009396D">
        <w:rPr>
          <w:color w:val="FF0000"/>
        </w:rPr>
        <w:t xml:space="preserve"> </w:t>
      </w:r>
      <w:r w:rsidR="00740C9E" w:rsidRPr="00C90801">
        <w:t xml:space="preserve">vertinimo </w:t>
      </w:r>
      <w:r w:rsidR="000E4A60">
        <w:t xml:space="preserve">kriterijus </w:t>
      </w:r>
      <w:r w:rsidR="00740C9E" w:rsidRPr="00C90801">
        <w:t>20</w:t>
      </w:r>
      <w:r w:rsidR="001E0A8F">
        <w:t xml:space="preserve">20 </w:t>
      </w:r>
      <w:r w:rsidR="00740C9E" w:rsidRPr="00C90801">
        <w:t>metams</w:t>
      </w:r>
      <w:r w:rsidR="005C06E2" w:rsidRPr="00C90801">
        <w:t>:</w:t>
      </w:r>
    </w:p>
    <w:p w:rsidR="005C06E2" w:rsidRPr="005C06E2" w:rsidRDefault="00B62538" w:rsidP="00C24533">
      <w:pPr>
        <w:spacing w:line="360" w:lineRule="auto"/>
        <w:ind w:right="-164" w:firstLine="709"/>
        <w:jc w:val="both"/>
      </w:pPr>
      <w:r>
        <w:t>4</w:t>
      </w:r>
      <w:r w:rsidR="005C06E2" w:rsidRPr="005C06E2">
        <w:t>.1. meno kūrėjo statusą gavę rezidentai;</w:t>
      </w:r>
    </w:p>
    <w:p w:rsidR="005C06E2" w:rsidRPr="005C06E2" w:rsidRDefault="00B62538" w:rsidP="00C24533">
      <w:pPr>
        <w:spacing w:line="360" w:lineRule="auto"/>
        <w:ind w:right="-164" w:firstLine="709"/>
        <w:jc w:val="both"/>
      </w:pPr>
      <w:r>
        <w:t>4</w:t>
      </w:r>
      <w:r w:rsidR="005C06E2" w:rsidRPr="005C06E2">
        <w:t xml:space="preserve">.2. </w:t>
      </w:r>
      <w:r w:rsidR="001E0A8F" w:rsidRPr="005C06E2">
        <w:t xml:space="preserve">įdiegta </w:t>
      </w:r>
      <w:r w:rsidR="001E0A8F">
        <w:t xml:space="preserve">ne mažiau kaip 1 (viena) </w:t>
      </w:r>
      <w:r w:rsidR="001E0A8F" w:rsidRPr="005C06E2">
        <w:t>nauja paslauga</w:t>
      </w:r>
      <w:r w:rsidR="00946104">
        <w:t xml:space="preserve"> (nemažinant </w:t>
      </w:r>
      <w:r w:rsidR="00F23ADF">
        <w:t>teikiamų paslaugų skaičiaus)</w:t>
      </w:r>
      <w:r w:rsidR="001E0A8F" w:rsidRPr="005C06E2">
        <w:t>, kuria gaunamos pajamos viršija išlaidas ne mažiau kaip 10 proc.</w:t>
      </w:r>
      <w:r w:rsidR="005C06E2" w:rsidRPr="005C06E2">
        <w:t xml:space="preserve">; </w:t>
      </w:r>
    </w:p>
    <w:p w:rsidR="005C06E2" w:rsidRPr="005C06E2" w:rsidRDefault="00B62538" w:rsidP="00C24533">
      <w:pPr>
        <w:spacing w:line="360" w:lineRule="auto"/>
        <w:ind w:right="-164" w:firstLine="709"/>
        <w:jc w:val="both"/>
      </w:pPr>
      <w:r>
        <w:t>4</w:t>
      </w:r>
      <w:r w:rsidR="00F23ADF">
        <w:t xml:space="preserve">.3. </w:t>
      </w:r>
      <w:r w:rsidR="005C06E2" w:rsidRPr="005C06E2">
        <w:t>dalyvauta tarptautiniuose renginiuose, kuriuose pristatomas menų inkubatorius-menų studija;</w:t>
      </w:r>
    </w:p>
    <w:p w:rsidR="005C06E2" w:rsidRPr="005C06E2" w:rsidRDefault="00B62538" w:rsidP="00C24533">
      <w:pPr>
        <w:spacing w:line="360" w:lineRule="auto"/>
        <w:ind w:right="-164" w:firstLine="709"/>
        <w:jc w:val="both"/>
      </w:pPr>
      <w:r>
        <w:t>4</w:t>
      </w:r>
      <w:r w:rsidR="005C06E2" w:rsidRPr="005C06E2">
        <w:t>.4. pasirašyta finansavimo sutartis su tarptautiniais fondais;</w:t>
      </w:r>
    </w:p>
    <w:p w:rsidR="005C06E2" w:rsidRPr="005C06E2" w:rsidRDefault="00B62538" w:rsidP="00C24533">
      <w:pPr>
        <w:spacing w:line="360" w:lineRule="auto"/>
        <w:ind w:right="-164" w:firstLine="709"/>
        <w:jc w:val="both"/>
      </w:pPr>
      <w:r>
        <w:t>4</w:t>
      </w:r>
      <w:r w:rsidR="005C06E2" w:rsidRPr="005C06E2">
        <w:t>.5. suorganizuoti renginiai visuomenei.</w:t>
      </w:r>
    </w:p>
    <w:p w:rsidR="005C06E2" w:rsidRPr="005C06E2" w:rsidRDefault="00B62538" w:rsidP="00C24533">
      <w:pPr>
        <w:spacing w:line="360" w:lineRule="auto"/>
        <w:ind w:right="-164" w:firstLine="709"/>
        <w:jc w:val="both"/>
      </w:pPr>
      <w:r w:rsidRPr="000E4A60">
        <w:t>5</w:t>
      </w:r>
      <w:r w:rsidR="005C06E2" w:rsidRPr="000E4A60">
        <w:t xml:space="preserve">. </w:t>
      </w:r>
      <w:r w:rsidR="0009396D" w:rsidRPr="000E4A60">
        <w:t xml:space="preserve">rodiklius </w:t>
      </w:r>
      <w:r w:rsidR="0084418F">
        <w:t xml:space="preserve">įstaigos </w:t>
      </w:r>
      <w:r w:rsidR="005C06E2" w:rsidRPr="005C06E2">
        <w:t>vadov</w:t>
      </w:r>
      <w:r w:rsidR="00EB38BB">
        <w:t>o</w:t>
      </w:r>
      <w:r w:rsidR="005C06E2" w:rsidRPr="005C06E2">
        <w:t xml:space="preserve"> mėnesinė</w:t>
      </w:r>
      <w:r w:rsidR="00C90801">
        <w:t>s</w:t>
      </w:r>
      <w:r w:rsidR="005C06E2" w:rsidRPr="005C06E2">
        <w:t xml:space="preserve"> algos kintamosios dalies </w:t>
      </w:r>
      <w:r w:rsidR="0084418F">
        <w:t>nustatymui:</w:t>
      </w:r>
    </w:p>
    <w:p w:rsidR="005C06E2" w:rsidRPr="005C06E2" w:rsidRDefault="00B62538" w:rsidP="00C24533">
      <w:pPr>
        <w:spacing w:line="360" w:lineRule="auto"/>
        <w:ind w:right="-164" w:firstLine="709"/>
        <w:jc w:val="both"/>
      </w:pPr>
      <w:r>
        <w:t>5</w:t>
      </w:r>
      <w:r w:rsidR="005C06E2" w:rsidRPr="005C06E2">
        <w:t>.1. meno kūrėjo statusą gavę rezidentai:</w:t>
      </w:r>
    </w:p>
    <w:p w:rsidR="005C06E2" w:rsidRPr="005C06E2" w:rsidRDefault="00B62538" w:rsidP="00C24533">
      <w:pPr>
        <w:spacing w:line="360" w:lineRule="auto"/>
        <w:ind w:right="-164" w:firstLine="709"/>
        <w:jc w:val="both"/>
      </w:pPr>
      <w:r>
        <w:t>5</w:t>
      </w:r>
      <w:r w:rsidR="005C06E2" w:rsidRPr="005C06E2">
        <w:t>.1.1. 1 asmuo, kintamoji dalis – 5 proc.;</w:t>
      </w:r>
    </w:p>
    <w:p w:rsidR="005C06E2" w:rsidRPr="005C06E2" w:rsidRDefault="00B62538" w:rsidP="00C24533">
      <w:pPr>
        <w:spacing w:line="360" w:lineRule="auto"/>
        <w:ind w:right="-164" w:firstLine="709"/>
        <w:jc w:val="both"/>
      </w:pPr>
      <w:r>
        <w:t>5</w:t>
      </w:r>
      <w:r w:rsidR="005C06E2" w:rsidRPr="005C06E2">
        <w:t>.1.2. daugiau nei 1 asmuo, kintamoji dalis – 10 proc.</w:t>
      </w:r>
    </w:p>
    <w:p w:rsidR="005C06E2" w:rsidRPr="005C06E2" w:rsidRDefault="00B62538" w:rsidP="00C24533">
      <w:pPr>
        <w:spacing w:line="360" w:lineRule="auto"/>
        <w:ind w:right="-164" w:firstLine="709"/>
        <w:jc w:val="both"/>
      </w:pPr>
      <w:r>
        <w:t>5</w:t>
      </w:r>
      <w:r w:rsidR="005C06E2" w:rsidRPr="005C06E2">
        <w:t xml:space="preserve">.2. įdiegta </w:t>
      </w:r>
      <w:r w:rsidR="001E0A8F">
        <w:t xml:space="preserve">ne mažiau kaip 1 (viena) </w:t>
      </w:r>
      <w:r w:rsidR="005C06E2" w:rsidRPr="005C06E2">
        <w:t>nauja paslauga</w:t>
      </w:r>
      <w:r w:rsidR="00946104">
        <w:t xml:space="preserve"> (nemažinant </w:t>
      </w:r>
      <w:r w:rsidR="00F23ADF">
        <w:t>teikiamų paslaugų skaičiaus)</w:t>
      </w:r>
      <w:r w:rsidR="005C06E2" w:rsidRPr="005C06E2">
        <w:t>, kuria gaunamos pajamos viršija išlaidas ne mažiau kaip 10 proc., kintamoji dalis – 10 proc.;</w:t>
      </w:r>
    </w:p>
    <w:p w:rsidR="005C06E2" w:rsidRPr="005C06E2" w:rsidRDefault="00B62538" w:rsidP="00C24533">
      <w:pPr>
        <w:spacing w:line="360" w:lineRule="auto"/>
        <w:ind w:right="-164" w:firstLine="709"/>
        <w:jc w:val="both"/>
      </w:pPr>
      <w:r>
        <w:t>5</w:t>
      </w:r>
      <w:r w:rsidR="005C06E2" w:rsidRPr="005C06E2">
        <w:t xml:space="preserve">.3. dalyvauta tarptautiniuose renginiuose, kuriuose pristatomas menų inkubatorius-menų studija: </w:t>
      </w:r>
    </w:p>
    <w:p w:rsidR="005C06E2" w:rsidRPr="005C06E2" w:rsidRDefault="00B62538" w:rsidP="00C24533">
      <w:pPr>
        <w:spacing w:line="360" w:lineRule="auto"/>
        <w:ind w:right="-164" w:firstLine="709"/>
        <w:jc w:val="both"/>
      </w:pPr>
      <w:r>
        <w:t>5</w:t>
      </w:r>
      <w:r w:rsidR="005C06E2" w:rsidRPr="005C06E2">
        <w:t xml:space="preserve">.3.1. </w:t>
      </w:r>
      <w:r w:rsidR="000A694E">
        <w:t>nuo 1 iki</w:t>
      </w:r>
      <w:r w:rsidR="005C06E2" w:rsidRPr="005C06E2">
        <w:t xml:space="preserve"> 2 renginių, kintamoji dalis – 5 proc.;</w:t>
      </w:r>
    </w:p>
    <w:p w:rsidR="005C06E2" w:rsidRPr="005C06E2" w:rsidRDefault="00B62538" w:rsidP="00C24533">
      <w:pPr>
        <w:spacing w:line="360" w:lineRule="auto"/>
        <w:ind w:right="-164" w:firstLine="709"/>
        <w:jc w:val="both"/>
      </w:pPr>
      <w:r>
        <w:t>5</w:t>
      </w:r>
      <w:r w:rsidR="005C06E2" w:rsidRPr="005C06E2">
        <w:t>.3.2. daugiau nei 2 renginiai, kintamoji dalis – 10 proc.</w:t>
      </w:r>
    </w:p>
    <w:p w:rsidR="005C06E2" w:rsidRPr="005C06E2" w:rsidRDefault="00B62538" w:rsidP="00C24533">
      <w:pPr>
        <w:spacing w:line="360" w:lineRule="auto"/>
        <w:ind w:right="-164" w:firstLine="709"/>
        <w:jc w:val="both"/>
      </w:pPr>
      <w:r>
        <w:t>5</w:t>
      </w:r>
      <w:r w:rsidR="005C06E2" w:rsidRPr="005C06E2">
        <w:t>.4. pasirašyta finansavimo sutartis su tarptautiniais fondais:</w:t>
      </w:r>
    </w:p>
    <w:p w:rsidR="005C06E2" w:rsidRPr="005C06E2" w:rsidRDefault="00B62538" w:rsidP="00C24533">
      <w:pPr>
        <w:spacing w:line="360" w:lineRule="auto"/>
        <w:ind w:right="-164" w:firstLine="709"/>
        <w:jc w:val="both"/>
      </w:pPr>
      <w:r>
        <w:t>5</w:t>
      </w:r>
      <w:r w:rsidR="005C06E2" w:rsidRPr="005C06E2">
        <w:t>.4.1. 1 sutartis, kintamoji dalis – 5 proc.;</w:t>
      </w:r>
    </w:p>
    <w:p w:rsidR="005C06E2" w:rsidRPr="005C06E2" w:rsidRDefault="00B62538" w:rsidP="00C24533">
      <w:pPr>
        <w:spacing w:line="360" w:lineRule="auto"/>
        <w:ind w:right="-164" w:firstLine="709"/>
        <w:jc w:val="both"/>
      </w:pPr>
      <w:r>
        <w:t>5</w:t>
      </w:r>
      <w:r w:rsidR="005C06E2" w:rsidRPr="005C06E2">
        <w:t>.4.2. daugiau nei 1 sutartis, kintamoji dalis – 10 proc.</w:t>
      </w:r>
    </w:p>
    <w:p w:rsidR="005C06E2" w:rsidRPr="005C06E2" w:rsidRDefault="00B62538" w:rsidP="00C24533">
      <w:pPr>
        <w:spacing w:line="360" w:lineRule="auto"/>
        <w:ind w:right="-164" w:firstLine="709"/>
        <w:jc w:val="both"/>
      </w:pPr>
      <w:r>
        <w:t>5</w:t>
      </w:r>
      <w:r w:rsidR="005C06E2" w:rsidRPr="005C06E2">
        <w:t>.5. suorganizuoti renginiai visuomenei:</w:t>
      </w:r>
    </w:p>
    <w:p w:rsidR="005C06E2" w:rsidRPr="00C90801" w:rsidRDefault="00B62538" w:rsidP="00C24533">
      <w:pPr>
        <w:spacing w:line="360" w:lineRule="auto"/>
        <w:ind w:right="-164" w:firstLine="709"/>
        <w:jc w:val="both"/>
      </w:pPr>
      <w:r>
        <w:t>5</w:t>
      </w:r>
      <w:r w:rsidR="005C06E2" w:rsidRPr="005C06E2">
        <w:t xml:space="preserve">.5.1. </w:t>
      </w:r>
      <w:r w:rsidR="000A694E">
        <w:t xml:space="preserve">nuo 1 </w:t>
      </w:r>
      <w:r w:rsidR="000A694E" w:rsidRPr="00C90801">
        <w:t>iki</w:t>
      </w:r>
      <w:r w:rsidR="005C06E2" w:rsidRPr="00C90801">
        <w:t xml:space="preserve"> </w:t>
      </w:r>
      <w:r w:rsidR="003B4F5E">
        <w:t>2</w:t>
      </w:r>
      <w:r w:rsidR="005C06E2" w:rsidRPr="00C90801">
        <w:t xml:space="preserve"> renginių, kintamoji dalis – 5 proc.;</w:t>
      </w:r>
    </w:p>
    <w:p w:rsidR="005C06E2" w:rsidRPr="005C06E2" w:rsidRDefault="00B62538" w:rsidP="00C24533">
      <w:pPr>
        <w:spacing w:line="360" w:lineRule="auto"/>
        <w:ind w:right="-164" w:firstLine="709"/>
        <w:jc w:val="both"/>
      </w:pPr>
      <w:r w:rsidRPr="00C90801">
        <w:t>5</w:t>
      </w:r>
      <w:r w:rsidR="005C06E2" w:rsidRPr="00C90801">
        <w:t xml:space="preserve">.5.2. daugiau nei </w:t>
      </w:r>
      <w:r w:rsidR="003B4F5E">
        <w:t>2</w:t>
      </w:r>
      <w:r w:rsidR="005C06E2" w:rsidRPr="005C06E2">
        <w:t xml:space="preserve"> renginiai, kintamoji dalis – 10 proc.</w:t>
      </w:r>
    </w:p>
    <w:p w:rsidR="003C1EAC" w:rsidRDefault="003C1EAC" w:rsidP="00C24533">
      <w:pPr>
        <w:pStyle w:val="Pagrindinistekstas"/>
        <w:spacing w:line="360" w:lineRule="auto"/>
      </w:pPr>
      <w:r>
        <w:t xml:space="preserve">          </w:t>
      </w:r>
      <w:r w:rsidR="005C06E2" w:rsidRPr="005C06E2">
        <w:t xml:space="preserve">Šis sprendimas gali būti skundžiamas </w:t>
      </w:r>
      <w:r>
        <w:t>bendrosios kompetencijos teismui Lietuvos Respublikos civilinio kodekso nustatyta tvarka.</w:t>
      </w:r>
    </w:p>
    <w:p w:rsidR="00D15C1F" w:rsidRDefault="00D15C1F" w:rsidP="00C24533">
      <w:pPr>
        <w:pStyle w:val="Pagrindinistekstas"/>
        <w:spacing w:line="360" w:lineRule="auto"/>
      </w:pPr>
    </w:p>
    <w:p w:rsidR="00D15C1F" w:rsidRPr="00C24533" w:rsidRDefault="00D15C1F" w:rsidP="00C24533">
      <w:pPr>
        <w:pStyle w:val="Pagrindinistekstas"/>
        <w:spacing w:line="360" w:lineRule="auto"/>
        <w:rPr>
          <w:color w:val="000000" w:themeColor="text1"/>
        </w:rPr>
      </w:pPr>
    </w:p>
    <w:p w:rsidR="005C06E2" w:rsidRPr="00C24533" w:rsidRDefault="005C06E2" w:rsidP="00C24533">
      <w:pPr>
        <w:spacing w:line="360" w:lineRule="auto"/>
        <w:ind w:right="-164"/>
        <w:jc w:val="both"/>
        <w:rPr>
          <w:color w:val="000000" w:themeColor="text1"/>
        </w:rPr>
      </w:pPr>
      <w:r w:rsidRPr="00C24533">
        <w:rPr>
          <w:color w:val="000000" w:themeColor="text1"/>
        </w:rPr>
        <w:t xml:space="preserve">Meras                                                                                                         </w:t>
      </w:r>
      <w:r w:rsidR="003C1EAC" w:rsidRPr="00C24533">
        <w:rPr>
          <w:color w:val="000000" w:themeColor="text1"/>
        </w:rPr>
        <w:t xml:space="preserve">              </w:t>
      </w:r>
      <w:r w:rsidR="00AB63DE" w:rsidRPr="00C24533">
        <w:rPr>
          <w:color w:val="000000" w:themeColor="text1"/>
        </w:rPr>
        <w:t>Sigutis Obelevičius</w:t>
      </w:r>
      <w:r w:rsidRPr="00C24533">
        <w:rPr>
          <w:color w:val="000000" w:themeColor="text1"/>
        </w:rPr>
        <w:t xml:space="preserve"> </w:t>
      </w:r>
    </w:p>
    <w:p w:rsidR="007807C8" w:rsidRDefault="005C06E2" w:rsidP="00C01081">
      <w:pPr>
        <w:tabs>
          <w:tab w:val="left" w:pos="3600"/>
        </w:tabs>
        <w:ind w:left="-567" w:right="-164" w:firstLine="1276"/>
        <w:jc w:val="both"/>
        <w:rPr>
          <w:b/>
        </w:rPr>
      </w:pPr>
      <w:r w:rsidRPr="005C06E2">
        <w:t xml:space="preserve">  </w:t>
      </w:r>
    </w:p>
    <w:p w:rsidR="005C06E2" w:rsidRPr="008C153A" w:rsidRDefault="00B62538" w:rsidP="00F23ADF">
      <w:pPr>
        <w:spacing w:line="360" w:lineRule="auto"/>
        <w:ind w:left="-567" w:firstLine="1276"/>
        <w:jc w:val="center"/>
        <w:rPr>
          <w:b/>
        </w:rPr>
      </w:pPr>
      <w:r w:rsidRPr="008C153A">
        <w:rPr>
          <w:b/>
        </w:rPr>
        <w:lastRenderedPageBreak/>
        <w:t>A</w:t>
      </w:r>
      <w:r w:rsidR="005C06E2" w:rsidRPr="008C153A">
        <w:rPr>
          <w:b/>
        </w:rPr>
        <w:t xml:space="preserve"> I Š K I N A M A S I S  R A Š T A S</w:t>
      </w:r>
    </w:p>
    <w:p w:rsidR="005C06E2" w:rsidRPr="008C153A" w:rsidRDefault="005C06E2" w:rsidP="008C153A">
      <w:pPr>
        <w:spacing w:line="276" w:lineRule="auto"/>
        <w:ind w:left="-567" w:firstLine="1276"/>
        <w:jc w:val="both"/>
        <w:rPr>
          <w:b/>
        </w:rPr>
      </w:pPr>
    </w:p>
    <w:p w:rsidR="005C06E2" w:rsidRPr="008C153A" w:rsidRDefault="005C06E2" w:rsidP="007807C8">
      <w:pPr>
        <w:numPr>
          <w:ilvl w:val="0"/>
          <w:numId w:val="1"/>
        </w:numPr>
        <w:spacing w:line="276" w:lineRule="auto"/>
        <w:ind w:left="-567" w:firstLine="1276"/>
        <w:jc w:val="both"/>
        <w:rPr>
          <w:b/>
        </w:rPr>
      </w:pPr>
      <w:r w:rsidRPr="008C153A">
        <w:rPr>
          <w:b/>
        </w:rPr>
        <w:t>Sprendimo projekto motyvai, tikslai ir uždaviniai</w:t>
      </w:r>
      <w:r w:rsidR="007C3075" w:rsidRPr="008C153A">
        <w:rPr>
          <w:b/>
        </w:rPr>
        <w:t>:</w:t>
      </w:r>
    </w:p>
    <w:p w:rsidR="00A93D15" w:rsidRPr="008C153A" w:rsidRDefault="00F23ADF" w:rsidP="007807C8">
      <w:pPr>
        <w:spacing w:line="276" w:lineRule="auto"/>
        <w:ind w:left="-567" w:firstLine="1276"/>
        <w:jc w:val="both"/>
      </w:pPr>
      <w:r w:rsidRPr="008C153A">
        <w:t xml:space="preserve"> </w:t>
      </w:r>
      <w:r w:rsidR="00A93D15" w:rsidRPr="008C153A">
        <w:t xml:space="preserve">2019 m. gegužės 23 d. Anykščių rajono savivaldybės tarybos sprendimu Nr. 1-TS-191 </w:t>
      </w:r>
      <w:r w:rsidRPr="008C153A">
        <w:t>„Dėl viešosios įstaigos A</w:t>
      </w:r>
      <w:r w:rsidR="00A93D15" w:rsidRPr="008C153A">
        <w:t>nykščių menų inkubatoriaus-menų studijos kategorijos, įstaigos vadovo mėnesinės algos pastoviosios dalies koeficiento, kintamosios dalies</w:t>
      </w:r>
      <w:r w:rsidR="00A93D15" w:rsidRPr="008C153A">
        <w:rPr>
          <w:caps/>
        </w:rPr>
        <w:t xml:space="preserve"> </w:t>
      </w:r>
      <w:r w:rsidR="00A93D15" w:rsidRPr="008C153A">
        <w:t>ir veiklos vertinimo rodiklių 2019 metams nustatymo</w:t>
      </w:r>
      <w:r w:rsidR="00FC2FCE" w:rsidRPr="008C153A">
        <w:t>“</w:t>
      </w:r>
      <w:r w:rsidRPr="008C153A">
        <w:t xml:space="preserve"> </w:t>
      </w:r>
      <w:r w:rsidR="00A93D15" w:rsidRPr="008C153A">
        <w:t>VšĮ Anykščių menų inkubatoriui</w:t>
      </w:r>
      <w:r w:rsidRPr="008C153A">
        <w:t>-</w:t>
      </w:r>
      <w:r w:rsidR="00A93D15" w:rsidRPr="008C153A">
        <w:t xml:space="preserve">menų studijai 2019 m. buvo nustatyta III kategorija </w:t>
      </w:r>
      <w:r w:rsidRPr="008C153A">
        <w:t>bei</w:t>
      </w:r>
      <w:r w:rsidR="00A93D15" w:rsidRPr="008C153A">
        <w:t xml:space="preserve"> </w:t>
      </w:r>
      <w:r w:rsidR="00A93D15" w:rsidRPr="0009396D">
        <w:rPr>
          <w:color w:val="000000" w:themeColor="text1"/>
        </w:rPr>
        <w:t>viešosios įstaigos vadovo mėnesinės algos pastovios dalies koeficientas</w:t>
      </w:r>
      <w:r w:rsidRPr="0009396D">
        <w:rPr>
          <w:color w:val="000000" w:themeColor="text1"/>
        </w:rPr>
        <w:t xml:space="preserve"> </w:t>
      </w:r>
      <w:r w:rsidRPr="0009396D">
        <w:rPr>
          <w:color w:val="000000" w:themeColor="text1"/>
          <w:lang w:bidi="lt-LT"/>
        </w:rPr>
        <w:t>–</w:t>
      </w:r>
      <w:r w:rsidRPr="0009396D">
        <w:rPr>
          <w:color w:val="000000" w:themeColor="text1"/>
        </w:rPr>
        <w:t xml:space="preserve"> </w:t>
      </w:r>
      <w:r w:rsidR="00A93D15" w:rsidRPr="0009396D">
        <w:rPr>
          <w:color w:val="000000" w:themeColor="text1"/>
        </w:rPr>
        <w:t>10,5 ir mėnesinės algos kintamo</w:t>
      </w:r>
      <w:r w:rsidR="0009396D">
        <w:rPr>
          <w:color w:val="000000" w:themeColor="text1"/>
        </w:rPr>
        <w:t>ji</w:t>
      </w:r>
      <w:r w:rsidR="00A93D15" w:rsidRPr="0009396D">
        <w:rPr>
          <w:color w:val="000000" w:themeColor="text1"/>
        </w:rPr>
        <w:t xml:space="preserve"> dali</w:t>
      </w:r>
      <w:r w:rsidR="0009396D">
        <w:rPr>
          <w:color w:val="000000" w:themeColor="text1"/>
        </w:rPr>
        <w:t xml:space="preserve">s </w:t>
      </w:r>
      <w:r w:rsidR="00A93D15" w:rsidRPr="0009396D">
        <w:rPr>
          <w:color w:val="000000" w:themeColor="text1"/>
        </w:rPr>
        <w:t xml:space="preserve"> </w:t>
      </w:r>
      <w:r w:rsidRPr="0009396D">
        <w:rPr>
          <w:color w:val="000000" w:themeColor="text1"/>
          <w:lang w:bidi="lt-LT"/>
        </w:rPr>
        <w:t xml:space="preserve">– </w:t>
      </w:r>
      <w:r w:rsidR="00A93D15" w:rsidRPr="0009396D">
        <w:rPr>
          <w:color w:val="000000" w:themeColor="text1"/>
        </w:rPr>
        <w:t>20 proc.</w:t>
      </w:r>
    </w:p>
    <w:p w:rsidR="00B95571" w:rsidRPr="008C153A" w:rsidRDefault="005C06E2" w:rsidP="008C153A">
      <w:pPr>
        <w:spacing w:line="276" w:lineRule="auto"/>
        <w:ind w:left="-567" w:firstLine="1276"/>
        <w:jc w:val="both"/>
      </w:pPr>
      <w:r w:rsidRPr="008C153A">
        <w:t>Dėstydama motyvus įstaigos direktorė vadovavosi Lietuvos Respublikos Vyriausybės 2010 m. gegužės 26 d. nutarimo Nr. 598 „Dėl viešųjų įstaigų, kurių savininkė yra valstybė  arba kai  valstybė turi daugumą balsų visuotiniame susirinkime, vadovų darbo apmokėjimo“ 2 priedu „Viešųjų įstaigų skirstymo į kategorijas kriterijų sąrašas“ ir nurodė tokius VšĮ Anykščių menų inkubatoriaus-menų studijos vertinimo kriterijus:</w:t>
      </w:r>
      <w:r w:rsidR="00B95571" w:rsidRPr="008C153A">
        <w:t xml:space="preserve"> </w:t>
      </w:r>
    </w:p>
    <w:p w:rsidR="00F23ADF" w:rsidRPr="008C153A" w:rsidRDefault="00B95571" w:rsidP="008C153A">
      <w:pPr>
        <w:numPr>
          <w:ilvl w:val="0"/>
          <w:numId w:val="3"/>
        </w:numPr>
        <w:suppressAutoHyphens/>
        <w:spacing w:line="276" w:lineRule="auto"/>
        <w:ind w:left="-567" w:firstLine="1276"/>
        <w:jc w:val="both"/>
      </w:pPr>
      <w:r w:rsidRPr="008C153A">
        <w:rPr>
          <w:b/>
        </w:rPr>
        <w:t xml:space="preserve">Viešosios įstaigos tenkina viešuosius interesus, vykdydamos visuomenei naudingą veiklą </w:t>
      </w:r>
      <w:r w:rsidR="00024F5A">
        <w:rPr>
          <w:b/>
        </w:rPr>
        <w:t>tam tikro (-ų) regiono (-</w:t>
      </w:r>
      <w:r w:rsidRPr="008C153A">
        <w:rPr>
          <w:b/>
        </w:rPr>
        <w:t>ų) mastu, arba teikia paramą gyvenamosios vietovės bendruomenėms – 10 balų;</w:t>
      </w:r>
    </w:p>
    <w:p w:rsidR="00F23ADF" w:rsidRDefault="00F23ADF" w:rsidP="008C153A">
      <w:pPr>
        <w:suppressAutoHyphens/>
        <w:spacing w:line="276" w:lineRule="auto"/>
        <w:ind w:left="-567"/>
        <w:jc w:val="both"/>
      </w:pPr>
      <w:r w:rsidRPr="008C153A">
        <w:rPr>
          <w:b/>
        </w:rPr>
        <w:t xml:space="preserve">                 </w:t>
      </w:r>
      <w:r w:rsidRPr="008C153A">
        <w:t xml:space="preserve"> Įstaiga savo veikloje vadovaujasi  LR Viešųjų įstaigų įstatymu, VšĮ Anykščių menų inkubatoriaus-menų studijos 2015–2020 m. strategija (2014 m</w:t>
      </w:r>
      <w:r w:rsidR="00024F5A">
        <w:t>.</w:t>
      </w:r>
      <w:r w:rsidRPr="008C153A">
        <w:t xml:space="preserve"> kovo 26 d. Nr. 1-TS-96) ir VšĮ Anykščių menų inkubatoriaus-menų studijos 2019 m. veiklos strategija (2019 m. gegužės 30 d. Nr. 1-TS-178). Pagrindinė įstaigos veikla teikti paramą Anykščių rajono kūrėjams ir kūrybiniams verslams, skatinant jų verslumą ir konkurencingumą, nuomojant mažesne negu rinkoje kaina patalpas ir įrangą. Įstaiga vykdo tarptautinius projektus finansuojamus Europos Sąjungos lėšomis, Lietuvos kultūros tarybos finansuojamą projektą „Strateginis kultūros organizacijų finansavimas“, kurio pagrindinis tikslas – sudaryti sąlygas kultūros ir kūrybinių industrijų plėtrai Aukštaitijos regione ir  ekonominės vertės bei eksporto apimčių augimui, skatinant kūrybinių industrijų produktų  pristatymą užsienyje vykstančiose tarptautinėse mugėse.</w:t>
      </w:r>
    </w:p>
    <w:p w:rsidR="00B95571" w:rsidRPr="008C153A" w:rsidRDefault="00B95571" w:rsidP="008C153A">
      <w:pPr>
        <w:numPr>
          <w:ilvl w:val="0"/>
          <w:numId w:val="3"/>
        </w:numPr>
        <w:suppressAutoHyphens/>
        <w:spacing w:line="276" w:lineRule="auto"/>
        <w:ind w:left="-567" w:firstLine="1276"/>
        <w:jc w:val="both"/>
        <w:rPr>
          <w:b/>
        </w:rPr>
      </w:pPr>
      <w:r w:rsidRPr="008C153A">
        <w:rPr>
          <w:b/>
        </w:rPr>
        <w:t>Viešosios įstaigos, kurių praėjusių metų pajamos už jų teikiamas paslaugas buvo nuo 28 962 eurų, tačiau nesiekė 144 810 eurų ir viršijo išlaidas – 5 balai;</w:t>
      </w:r>
    </w:p>
    <w:p w:rsidR="00F23ADF" w:rsidRDefault="000A2DBF" w:rsidP="008C153A">
      <w:pPr>
        <w:suppressAutoHyphens/>
        <w:spacing w:line="276" w:lineRule="auto"/>
        <w:ind w:left="-567"/>
        <w:jc w:val="both"/>
      </w:pPr>
      <w:r w:rsidRPr="008C153A">
        <w:t xml:space="preserve">                    </w:t>
      </w:r>
      <w:r w:rsidR="00F23ADF" w:rsidRPr="008C153A">
        <w:t>Įstaigos pajamos 2019 m. – 58 627,33 Eur, išlaidos  sudarė – 51 628,1 Eur, veiklos rezultatas – 6 999,23 Eur.</w:t>
      </w:r>
    </w:p>
    <w:p w:rsidR="00B95571" w:rsidRPr="008C153A" w:rsidRDefault="00B95571" w:rsidP="008C153A">
      <w:pPr>
        <w:numPr>
          <w:ilvl w:val="0"/>
          <w:numId w:val="3"/>
        </w:numPr>
        <w:suppressAutoHyphens/>
        <w:spacing w:line="276" w:lineRule="auto"/>
        <w:ind w:left="-567" w:firstLine="1276"/>
        <w:jc w:val="both"/>
        <w:rPr>
          <w:b/>
        </w:rPr>
      </w:pPr>
      <w:r w:rsidRPr="008C153A">
        <w:rPr>
          <w:b/>
        </w:rPr>
        <w:t>Viešosios įstaigos, kuriose praėjusiais metais vidutinis darbuotojų skaičius buvo nuo 5 iki 100 – 5 balai.</w:t>
      </w:r>
    </w:p>
    <w:p w:rsidR="00C14A70" w:rsidRDefault="00C14A70" w:rsidP="008C153A">
      <w:pPr>
        <w:suppressAutoHyphens/>
        <w:spacing w:line="276" w:lineRule="auto"/>
        <w:ind w:left="-567" w:firstLine="1276"/>
        <w:jc w:val="both"/>
      </w:pPr>
      <w:r w:rsidRPr="008C153A">
        <w:t>201</w:t>
      </w:r>
      <w:r w:rsidR="000A2DBF" w:rsidRPr="008C153A">
        <w:t>9</w:t>
      </w:r>
      <w:r w:rsidRPr="008C153A">
        <w:t xml:space="preserve"> m. įstaigos vidutinis darbuotojų skaičius 5</w:t>
      </w:r>
      <w:r w:rsidR="000A2DBF" w:rsidRPr="008C153A">
        <w:t>,58</w:t>
      </w:r>
      <w:r w:rsidRPr="008C153A">
        <w:t xml:space="preserve">. </w:t>
      </w:r>
    </w:p>
    <w:p w:rsidR="000A2DBF" w:rsidRPr="008C153A" w:rsidRDefault="000A2DBF" w:rsidP="008C153A">
      <w:pPr>
        <w:suppressAutoHyphens/>
        <w:spacing w:line="276" w:lineRule="auto"/>
        <w:ind w:left="-567"/>
        <w:jc w:val="both"/>
        <w:rPr>
          <w:b/>
          <w:bCs/>
        </w:rPr>
      </w:pPr>
      <w:r w:rsidRPr="008C153A">
        <w:rPr>
          <w:b/>
          <w:bCs/>
        </w:rPr>
        <w:t xml:space="preserve">                    4. Vykdo neformalųjį švietimą, teikia pagalbą mokiniui, mokytojui ir mokyklai – 10 balų.</w:t>
      </w:r>
    </w:p>
    <w:p w:rsidR="000A2DBF" w:rsidRPr="008C153A" w:rsidRDefault="000A2DBF" w:rsidP="008C153A">
      <w:pPr>
        <w:shd w:val="clear" w:color="auto" w:fill="FFFFFF"/>
        <w:spacing w:line="276" w:lineRule="auto"/>
        <w:ind w:left="-567"/>
        <w:jc w:val="both"/>
        <w:rPr>
          <w:rStyle w:val="apple-converted-space"/>
          <w:bCs/>
          <w:color w:val="000000"/>
        </w:rPr>
      </w:pPr>
      <w:r w:rsidRPr="008C153A">
        <w:t xml:space="preserve">                   Nuo </w:t>
      </w:r>
      <w:r w:rsidRPr="008C153A">
        <w:rPr>
          <w:bCs/>
        </w:rPr>
        <w:t>2014 m. VšĮ Anykščių menų inkubatorius-menų studija yra įtraukta į Švietimo ir mokslo institucijų registrą.</w:t>
      </w:r>
      <w:r w:rsidRPr="008C153A">
        <w:rPr>
          <w:b/>
        </w:rPr>
        <w:t xml:space="preserve"> </w:t>
      </w:r>
      <w:r w:rsidRPr="008C153A">
        <w:rPr>
          <w:bCs/>
        </w:rPr>
        <w:t xml:space="preserve">Įstaiga </w:t>
      </w:r>
      <w:r w:rsidR="00024F5A">
        <w:t>b</w:t>
      </w:r>
      <w:r w:rsidRPr="008C153A">
        <w:rPr>
          <w:rStyle w:val="apple-converted-space"/>
          <w:bCs/>
          <w:color w:val="000000"/>
        </w:rPr>
        <w:t xml:space="preserve">endradarbiauja su Lietuvos mokinių neformaliojo švietimo centru, teikė pagalbą mokiniui ir mokytojui vykdydama profesinio </w:t>
      </w:r>
      <w:proofErr w:type="spellStart"/>
      <w:r w:rsidRPr="008C153A">
        <w:rPr>
          <w:rStyle w:val="apple-converted-space"/>
          <w:bCs/>
          <w:color w:val="000000"/>
        </w:rPr>
        <w:t>veiklinimo</w:t>
      </w:r>
      <w:proofErr w:type="spellEnd"/>
      <w:r w:rsidRPr="008C153A">
        <w:rPr>
          <w:rStyle w:val="apple-converted-space"/>
          <w:bCs/>
          <w:color w:val="000000"/>
        </w:rPr>
        <w:t xml:space="preserve"> ir pažintinių vizitų veiklas. Priimtos aštuonios mokinių grupės iš Lietuvos mokyklų.</w:t>
      </w:r>
    </w:p>
    <w:p w:rsidR="000A2DBF" w:rsidRDefault="000A2DBF" w:rsidP="008C153A">
      <w:pPr>
        <w:shd w:val="clear" w:color="auto" w:fill="FFFFFF"/>
        <w:spacing w:line="276" w:lineRule="auto"/>
        <w:ind w:left="-567"/>
        <w:jc w:val="both"/>
      </w:pPr>
      <w:r w:rsidRPr="008C153A">
        <w:rPr>
          <w:rStyle w:val="apple-converted-space"/>
          <w:bCs/>
          <w:color w:val="000000"/>
        </w:rPr>
        <w:t xml:space="preserve">                  </w:t>
      </w:r>
      <w:r w:rsidRPr="008C153A">
        <w:rPr>
          <w:bCs/>
        </w:rPr>
        <w:t>Per ataskaitinį laikotarpį buvo parengta ir įgyvendinta neformaliojo vaikų švietimo programa „</w:t>
      </w:r>
      <w:proofErr w:type="spellStart"/>
      <w:r w:rsidRPr="008C153A">
        <w:rPr>
          <w:bCs/>
        </w:rPr>
        <w:t>Laser</w:t>
      </w:r>
      <w:proofErr w:type="spellEnd"/>
      <w:r w:rsidRPr="008C153A">
        <w:rPr>
          <w:bCs/>
        </w:rPr>
        <w:t xml:space="preserve"> </w:t>
      </w:r>
      <w:proofErr w:type="spellStart"/>
      <w:r w:rsidRPr="008C153A">
        <w:rPr>
          <w:bCs/>
        </w:rPr>
        <w:t>FabLab</w:t>
      </w:r>
      <w:proofErr w:type="spellEnd"/>
      <w:r w:rsidRPr="008C153A">
        <w:rPr>
          <w:bCs/>
        </w:rPr>
        <w:t xml:space="preserve"> Anykščiai“ lazerinių technologijų kūrybinės dirbtuvės. </w:t>
      </w:r>
      <w:r w:rsidRPr="008C153A">
        <w:rPr>
          <w:rStyle w:val="5yl5"/>
        </w:rPr>
        <w:t xml:space="preserve">Mokymo programą sudarė penkios dalys: informacinės technologijos, brėžinių paruošimas ir skaitymas, medžiagų pažinimas, darbų sauga ir sveikata, </w:t>
      </w:r>
      <w:proofErr w:type="spellStart"/>
      <w:r w:rsidRPr="008C153A">
        <w:rPr>
          <w:rStyle w:val="5yl5"/>
        </w:rPr>
        <w:t>lazeriavimo</w:t>
      </w:r>
      <w:proofErr w:type="spellEnd"/>
      <w:r w:rsidRPr="008C153A">
        <w:rPr>
          <w:rStyle w:val="5yl5"/>
        </w:rPr>
        <w:t xml:space="preserve"> darbų technologija. Jaunuoliai, kurdami lazerinių technologijų projektą, įgijo IT žinių apie vaizdus ir grafikos elementus, susipažino su medžiagomis, tinkamomis lazerio technologijai, </w:t>
      </w:r>
      <w:r w:rsidRPr="008C153A">
        <w:rPr>
          <w:rStyle w:val="5yl5"/>
        </w:rPr>
        <w:lastRenderedPageBreak/>
        <w:t xml:space="preserve">išmoko braižyti ir skaityti brėžinius, sužinojo darbo saugos taisykles, savo pasaulio matymą perteikė kurdami produktą. </w:t>
      </w:r>
      <w:r w:rsidRPr="008C153A">
        <w:t>Per visą laikotarpį vyko „Inovatyvaus ir kūrybinio verslumo akademijos“ tęstinis mokymų ciklas. Suorganizuota 32 val. mokymų, skirtų regiono menininkų, verslumui ir profesionalumui  ugdyti.</w:t>
      </w:r>
    </w:p>
    <w:p w:rsidR="001F65B9" w:rsidRPr="001719F2" w:rsidRDefault="000A2DBF" w:rsidP="001F65B9">
      <w:pPr>
        <w:spacing w:line="276" w:lineRule="auto"/>
        <w:ind w:left="-567"/>
        <w:jc w:val="both"/>
      </w:pPr>
      <w:r w:rsidRPr="005965D4">
        <w:rPr>
          <w:b/>
        </w:rPr>
        <w:t xml:space="preserve">          </w:t>
      </w:r>
      <w:r w:rsidRPr="001719F2">
        <w:rPr>
          <w:b/>
        </w:rPr>
        <w:t xml:space="preserve">   5. Administruoja projektus, finansuojamus iš Europos Sąjungos, tarptautinių institucijų ir (arba) valstybės lėšų, ir vykdo šių projektų priežiūrą – 10 balų.</w:t>
      </w:r>
      <w:r w:rsidRPr="001719F2">
        <w:t xml:space="preserve"> </w:t>
      </w:r>
    </w:p>
    <w:p w:rsidR="000A2DBF" w:rsidRPr="001F65B9" w:rsidRDefault="000A2DBF" w:rsidP="001F65B9">
      <w:pPr>
        <w:spacing w:line="276" w:lineRule="auto"/>
        <w:ind w:left="-567" w:firstLine="567"/>
        <w:jc w:val="both"/>
        <w:rPr>
          <w:color w:val="FF0000"/>
        </w:rPr>
      </w:pPr>
      <w:r w:rsidRPr="001719F2">
        <w:t xml:space="preserve">Įstaiga </w:t>
      </w:r>
      <w:r w:rsidR="00A01D65">
        <w:t xml:space="preserve">administravo ir vykdė šių projektų priežiūrą: </w:t>
      </w:r>
      <w:r w:rsidRPr="001719F2">
        <w:t>Lietuvos kultūros tarybos finansuojam</w:t>
      </w:r>
      <w:r w:rsidR="00A01D65">
        <w:t>as</w:t>
      </w:r>
      <w:r w:rsidRPr="001719F2">
        <w:t xml:space="preserve"> projekt</w:t>
      </w:r>
      <w:r w:rsidR="00A01D65">
        <w:t>as</w:t>
      </w:r>
      <w:r w:rsidRPr="001719F2">
        <w:t xml:space="preserve"> „Strateginis kultūros organizacijų finansavimas“ </w:t>
      </w:r>
      <w:r w:rsidR="001F65B9" w:rsidRPr="001719F2">
        <w:t>(</w:t>
      </w:r>
      <w:r w:rsidRPr="001719F2">
        <w:t xml:space="preserve">2019 m. kovo 15 d. </w:t>
      </w:r>
      <w:r w:rsidR="001F65B9" w:rsidRPr="001719F2">
        <w:t xml:space="preserve">sutartis </w:t>
      </w:r>
      <w:r w:rsidRPr="001719F2">
        <w:t>Nr. SIKO- 13(6.46)/12019</w:t>
      </w:r>
      <w:r w:rsidR="001F65B9" w:rsidRPr="001719F2">
        <w:t>)</w:t>
      </w:r>
      <w:r w:rsidR="005965D4" w:rsidRPr="001719F2">
        <w:t>, Kultūros paveldo departamento</w:t>
      </w:r>
      <w:r w:rsidR="00A01D65">
        <w:t xml:space="preserve"> </w:t>
      </w:r>
      <w:r w:rsidR="005965D4" w:rsidRPr="001719F2">
        <w:t>prie Kultūros ministerijos 2019 m. nekilnojamojo kultūros paveldo pažinimo sklaidos, atgaivinimo ir leidybos projekt</w:t>
      </w:r>
      <w:r w:rsidR="00A01D65">
        <w:t xml:space="preserve">as </w:t>
      </w:r>
      <w:r w:rsidR="005965D4" w:rsidRPr="001719F2">
        <w:t>(dalinio finansavimo valstybės biudžeto lėšomis finansuojamas projektas) „Pažink esantį greta...“</w:t>
      </w:r>
      <w:r w:rsidR="00A01D65">
        <w:t xml:space="preserve">, </w:t>
      </w:r>
      <w:r w:rsidRPr="001719F2">
        <w:rPr>
          <w:lang w:bidi="lt-LT"/>
        </w:rPr>
        <w:t>2014</w:t>
      </w:r>
      <w:r w:rsidR="00FC2FCE" w:rsidRPr="001719F2">
        <w:t>–</w:t>
      </w:r>
      <w:r w:rsidRPr="001719F2">
        <w:rPr>
          <w:lang w:bidi="lt-LT"/>
        </w:rPr>
        <w:t>2020 metų Europos teritorinio bendradarbiavimo tikslo</w:t>
      </w:r>
      <w:r w:rsidR="00A01D65">
        <w:rPr>
          <w:lang w:bidi="lt-LT"/>
        </w:rPr>
        <w:t xml:space="preserve"> </w:t>
      </w:r>
      <w:proofErr w:type="spellStart"/>
      <w:r w:rsidRPr="001719F2">
        <w:rPr>
          <w:lang w:bidi="lt-LT"/>
        </w:rPr>
        <w:t>Interreg</w:t>
      </w:r>
      <w:proofErr w:type="spellEnd"/>
      <w:r w:rsidRPr="001719F2">
        <w:rPr>
          <w:lang w:bidi="lt-LT"/>
        </w:rPr>
        <w:t xml:space="preserve"> V-A Latvijos ir Lietuvos bendradarbiavimo per sieną program</w:t>
      </w:r>
      <w:r w:rsidR="001F65B9" w:rsidRPr="001719F2">
        <w:rPr>
          <w:lang w:bidi="lt-LT"/>
        </w:rPr>
        <w:t>os</w:t>
      </w:r>
      <w:r w:rsidRPr="001719F2">
        <w:rPr>
          <w:lang w:bidi="lt-LT"/>
        </w:rPr>
        <w:t xml:space="preserve"> projekt</w:t>
      </w:r>
      <w:r w:rsidR="001F65B9" w:rsidRPr="001719F2">
        <w:rPr>
          <w:lang w:bidi="lt-LT"/>
        </w:rPr>
        <w:t>as</w:t>
      </w:r>
      <w:r w:rsidRPr="001719F2">
        <w:rPr>
          <w:lang w:bidi="lt-LT"/>
        </w:rPr>
        <w:t xml:space="preserve"> „</w:t>
      </w:r>
      <w:proofErr w:type="spellStart"/>
      <w:r w:rsidRPr="001719F2">
        <w:rPr>
          <w:lang w:bidi="lt-LT"/>
        </w:rPr>
        <w:t>Employment</w:t>
      </w:r>
      <w:proofErr w:type="spellEnd"/>
      <w:r w:rsidRPr="001719F2">
        <w:rPr>
          <w:lang w:bidi="lt-LT"/>
        </w:rPr>
        <w:t xml:space="preserve"> </w:t>
      </w:r>
      <w:proofErr w:type="spellStart"/>
      <w:r w:rsidRPr="001719F2">
        <w:rPr>
          <w:lang w:bidi="lt-LT"/>
        </w:rPr>
        <w:t>and</w:t>
      </w:r>
      <w:proofErr w:type="spellEnd"/>
      <w:r w:rsidRPr="001719F2">
        <w:rPr>
          <w:lang w:bidi="lt-LT"/>
        </w:rPr>
        <w:t xml:space="preserve"> </w:t>
      </w:r>
      <w:proofErr w:type="spellStart"/>
      <w:r w:rsidRPr="001719F2">
        <w:rPr>
          <w:lang w:bidi="lt-LT"/>
        </w:rPr>
        <w:t>Entrepreneurship</w:t>
      </w:r>
      <w:proofErr w:type="spellEnd"/>
      <w:r w:rsidRPr="001719F2">
        <w:rPr>
          <w:lang w:bidi="lt-LT"/>
        </w:rPr>
        <w:t xml:space="preserve"> </w:t>
      </w:r>
      <w:proofErr w:type="spellStart"/>
      <w:r w:rsidRPr="001719F2">
        <w:rPr>
          <w:lang w:bidi="lt-LT"/>
        </w:rPr>
        <w:t>without</w:t>
      </w:r>
      <w:proofErr w:type="spellEnd"/>
      <w:r w:rsidRPr="001719F2">
        <w:rPr>
          <w:lang w:bidi="lt-LT"/>
        </w:rPr>
        <w:t xml:space="preserve"> </w:t>
      </w:r>
      <w:proofErr w:type="spellStart"/>
      <w:r w:rsidRPr="001719F2">
        <w:rPr>
          <w:lang w:bidi="lt-LT"/>
        </w:rPr>
        <w:t>Borders</w:t>
      </w:r>
      <w:proofErr w:type="spellEnd"/>
      <w:r w:rsidRPr="001719F2">
        <w:rPr>
          <w:lang w:bidi="lt-LT"/>
        </w:rPr>
        <w:t xml:space="preserve">“/ BEE, </w:t>
      </w:r>
      <w:proofErr w:type="spellStart"/>
      <w:r w:rsidRPr="001719F2">
        <w:rPr>
          <w:lang w:bidi="lt-LT"/>
        </w:rPr>
        <w:t>No</w:t>
      </w:r>
      <w:proofErr w:type="spellEnd"/>
      <w:r w:rsidRPr="001719F2">
        <w:rPr>
          <w:lang w:bidi="lt-LT"/>
        </w:rPr>
        <w:t xml:space="preserve">. LLI-138, </w:t>
      </w:r>
      <w:r w:rsidR="00FC2FCE" w:rsidRPr="001719F2">
        <w:rPr>
          <w:lang w:bidi="lt-LT"/>
        </w:rPr>
        <w:t>(</w:t>
      </w:r>
      <w:r w:rsidRPr="001719F2">
        <w:rPr>
          <w:lang w:bidi="lt-LT"/>
        </w:rPr>
        <w:t>2017 m. balandžio 19 d. paramos sutartis Nr. AI/32/2017</w:t>
      </w:r>
      <w:r w:rsidR="00FC2FCE" w:rsidRPr="001719F2">
        <w:rPr>
          <w:lang w:bidi="lt-LT"/>
        </w:rPr>
        <w:t>)</w:t>
      </w:r>
      <w:r w:rsidRPr="001719F2">
        <w:rPr>
          <w:lang w:bidi="lt-LT"/>
        </w:rPr>
        <w:t xml:space="preserve">, </w:t>
      </w:r>
      <w:proofErr w:type="spellStart"/>
      <w:r w:rsidRPr="001719F2">
        <w:rPr>
          <w:lang w:bidi="lt-LT"/>
        </w:rPr>
        <w:t>Interreg</w:t>
      </w:r>
      <w:proofErr w:type="spellEnd"/>
      <w:r w:rsidRPr="001719F2">
        <w:rPr>
          <w:lang w:bidi="lt-LT"/>
        </w:rPr>
        <w:t xml:space="preserve"> V-A Latvijos ir Lietuvos bendradarbiavimo per sieną program</w:t>
      </w:r>
      <w:r w:rsidR="001F65B9" w:rsidRPr="001719F2">
        <w:rPr>
          <w:lang w:bidi="lt-LT"/>
        </w:rPr>
        <w:t>os</w:t>
      </w:r>
      <w:r w:rsidRPr="001719F2">
        <w:rPr>
          <w:lang w:bidi="lt-LT"/>
        </w:rPr>
        <w:t xml:space="preserve"> projekt</w:t>
      </w:r>
      <w:r w:rsidR="001F65B9" w:rsidRPr="001719F2">
        <w:rPr>
          <w:lang w:bidi="lt-LT"/>
        </w:rPr>
        <w:t xml:space="preserve">as </w:t>
      </w:r>
      <w:r w:rsidRPr="001719F2">
        <w:rPr>
          <w:lang w:bidi="lt-LT"/>
        </w:rPr>
        <w:t>„</w:t>
      </w:r>
      <w:proofErr w:type="spellStart"/>
      <w:r w:rsidRPr="001719F2">
        <w:t>Social</w:t>
      </w:r>
      <w:proofErr w:type="spellEnd"/>
      <w:r w:rsidRPr="001719F2">
        <w:t xml:space="preserve"> </w:t>
      </w:r>
      <w:proofErr w:type="spellStart"/>
      <w:r w:rsidRPr="001719F2">
        <w:t>Inclusion</w:t>
      </w:r>
      <w:proofErr w:type="spellEnd"/>
      <w:r w:rsidRPr="001719F2">
        <w:t xml:space="preserve"> </w:t>
      </w:r>
      <w:proofErr w:type="spellStart"/>
      <w:r w:rsidRPr="001719F2">
        <w:t>of</w:t>
      </w:r>
      <w:proofErr w:type="spellEnd"/>
      <w:r w:rsidRPr="001719F2">
        <w:t xml:space="preserve"> </w:t>
      </w:r>
      <w:proofErr w:type="spellStart"/>
      <w:r w:rsidRPr="001719F2">
        <w:t>Disabled</w:t>
      </w:r>
      <w:proofErr w:type="spellEnd"/>
      <w:r w:rsidRPr="001719F2">
        <w:t xml:space="preserve"> </w:t>
      </w:r>
      <w:proofErr w:type="spellStart"/>
      <w:r w:rsidRPr="001719F2">
        <w:t>Persons</w:t>
      </w:r>
      <w:proofErr w:type="spellEnd"/>
      <w:r w:rsidRPr="001719F2">
        <w:t xml:space="preserve"> </w:t>
      </w:r>
      <w:proofErr w:type="spellStart"/>
      <w:r w:rsidRPr="001719F2">
        <w:t>into</w:t>
      </w:r>
      <w:proofErr w:type="spellEnd"/>
      <w:r w:rsidRPr="001719F2">
        <w:t xml:space="preserve"> </w:t>
      </w:r>
      <w:proofErr w:type="spellStart"/>
      <w:r w:rsidRPr="001719F2">
        <w:t>the</w:t>
      </w:r>
      <w:proofErr w:type="spellEnd"/>
      <w:r w:rsidRPr="001719F2">
        <w:t xml:space="preserve"> </w:t>
      </w:r>
      <w:proofErr w:type="spellStart"/>
      <w:r w:rsidRPr="001719F2">
        <w:t>Labour</w:t>
      </w:r>
      <w:proofErr w:type="spellEnd"/>
      <w:r w:rsidRPr="001719F2">
        <w:t xml:space="preserve"> Market”/ NEW SKILLS, Nr. LLI-404 </w:t>
      </w:r>
      <w:r w:rsidR="00FC2FCE" w:rsidRPr="001719F2">
        <w:t>(</w:t>
      </w:r>
      <w:r w:rsidRPr="001719F2">
        <w:rPr>
          <w:lang w:bidi="lt-LT"/>
        </w:rPr>
        <w:t>2018 m. balandžio 10 d. paramos sutartis Nr. AI/24/2018</w:t>
      </w:r>
      <w:r w:rsidR="00FC2FCE" w:rsidRPr="008C153A">
        <w:rPr>
          <w:lang w:bidi="lt-LT"/>
        </w:rPr>
        <w:t>)</w:t>
      </w:r>
      <w:r w:rsidRPr="008C153A">
        <w:rPr>
          <w:lang w:bidi="lt-LT"/>
        </w:rPr>
        <w:t>.</w:t>
      </w:r>
    </w:p>
    <w:p w:rsidR="008565EF" w:rsidRDefault="00FC2FCE" w:rsidP="008565EF">
      <w:pPr>
        <w:spacing w:line="276" w:lineRule="auto"/>
        <w:ind w:left="-567"/>
        <w:jc w:val="both"/>
        <w:rPr>
          <w:b/>
        </w:rPr>
      </w:pPr>
      <w:r w:rsidRPr="008C153A">
        <w:t xml:space="preserve">            </w:t>
      </w:r>
      <w:r w:rsidRPr="008C153A">
        <w:rPr>
          <w:b/>
        </w:rPr>
        <w:t xml:space="preserve">            6. V</w:t>
      </w:r>
      <w:r w:rsidR="00C14A70" w:rsidRPr="008C153A">
        <w:rPr>
          <w:b/>
        </w:rPr>
        <w:t>adovaujantis Lietuvos Respublikos Vyriausybės 2010 m. gegužės 26 d. nutarimo Nr. 598 „Dėl viešųjų įstaigų</w:t>
      </w:r>
      <w:r w:rsidR="00DF1631">
        <w:rPr>
          <w:b/>
        </w:rPr>
        <w:t xml:space="preserve">, kurių savininkė yra valstybė arba kai </w:t>
      </w:r>
      <w:r w:rsidR="00C14A70" w:rsidRPr="008C153A">
        <w:rPr>
          <w:b/>
        </w:rPr>
        <w:t>valstybė turi daugumą balsų visuotiniame susirinkime, vadovų, darbo apmokėjimo“ 1.4 papunkčiu (redakcija 2016 m. rugpjūčio 11 d. nutarimas Nr. 795)</w:t>
      </w:r>
      <w:r w:rsidR="00CC763A" w:rsidRPr="008C153A">
        <w:rPr>
          <w:b/>
        </w:rPr>
        <w:t xml:space="preserve"> </w:t>
      </w:r>
      <w:r w:rsidR="00C14A70" w:rsidRPr="008C153A">
        <w:rPr>
          <w:b/>
        </w:rPr>
        <w:t>viešosios įstaigos vadovui darbo užmokestis mokamas naudojant mišrius lėšų šaltinius, įstaiga gali būti priskiriama viena kate</w:t>
      </w:r>
      <w:r w:rsidR="008565EF">
        <w:rPr>
          <w:b/>
        </w:rPr>
        <w:t xml:space="preserve">gorija aukštesnei kategorijai. </w:t>
      </w:r>
    </w:p>
    <w:p w:rsidR="008A1F0D" w:rsidRPr="008565EF" w:rsidRDefault="00DC329C" w:rsidP="008565EF">
      <w:pPr>
        <w:spacing w:line="276" w:lineRule="auto"/>
        <w:ind w:left="-567" w:firstLine="567"/>
        <w:jc w:val="both"/>
        <w:rPr>
          <w:b/>
        </w:rPr>
      </w:pPr>
      <w:r>
        <w:t xml:space="preserve">       </w:t>
      </w:r>
      <w:r w:rsidR="00C14A70" w:rsidRPr="008C153A">
        <w:t xml:space="preserve">2018 m. gruodžio 18 d. Lietuvos kultūros taryba sprendimu </w:t>
      </w:r>
      <w:r w:rsidR="000D7C17" w:rsidRPr="008C153A">
        <w:t>Nr. 1LKT-61(1.2)</w:t>
      </w:r>
      <w:r w:rsidR="000D7C17">
        <w:t xml:space="preserve"> </w:t>
      </w:r>
      <w:r w:rsidR="00C14A70" w:rsidRPr="008C153A">
        <w:t>„Dėl kultūros rėmimo fondo l</w:t>
      </w:r>
      <w:r w:rsidR="008F1F45">
        <w:t xml:space="preserve">ėšomis finansuojamos programos </w:t>
      </w:r>
      <w:r w:rsidR="00C14A70" w:rsidRPr="008C153A">
        <w:t>„Strateginis kultūros organizacijų finansavimas“ projektų dalinio finansavimo 2019 metais“ įstaigai skirtas dalinis finansavimas, kurio lėšų dalis bu</w:t>
      </w:r>
      <w:r w:rsidR="00FC2FCE" w:rsidRPr="008C153A">
        <w:t>vo</w:t>
      </w:r>
      <w:r w:rsidR="00C14A70" w:rsidRPr="008C153A">
        <w:t xml:space="preserve"> skirta vadovo darbo užmokesčiui</w:t>
      </w:r>
      <w:r w:rsidR="008F1F45">
        <w:t xml:space="preserve"> (</w:t>
      </w:r>
      <w:r w:rsidR="008565EF" w:rsidRPr="008565EF">
        <w:t xml:space="preserve">2019 m. kovo 15 d. </w:t>
      </w:r>
      <w:r w:rsidR="008565EF">
        <w:t xml:space="preserve">sutartis </w:t>
      </w:r>
      <w:r w:rsidR="008565EF" w:rsidRPr="008565EF">
        <w:t>Nr. SIKO-13 (6.46)/2019</w:t>
      </w:r>
      <w:r w:rsidR="000D7C17">
        <w:t>).</w:t>
      </w:r>
      <w:r w:rsidR="008F1F45">
        <w:t xml:space="preserve"> </w:t>
      </w:r>
      <w:r w:rsidR="00F43370" w:rsidRPr="00F43370">
        <w:t>Kitą vado</w:t>
      </w:r>
      <w:r w:rsidR="00F43370">
        <w:t>vo darbo užmokesčio dalį sudarė</w:t>
      </w:r>
      <w:r w:rsidR="00F43370" w:rsidRPr="00F43370">
        <w:t xml:space="preserve"> Anykščių rajo</w:t>
      </w:r>
      <w:r w:rsidR="00B26288">
        <w:t>no savivaldybės strateginio 2019–2021</w:t>
      </w:r>
      <w:r w:rsidR="00F43370" w:rsidRPr="00F43370">
        <w:t xml:space="preserve"> metų veiklos plano 1 programos „Darnios  kurortinės plėtros programa“ priemonės 1.2.1.03 „Viešųjų paslaugų kūrybinių industrijų plėtotei organizavimas ir vykdymas“ projekto finansavimo lėšos</w:t>
      </w:r>
      <w:r w:rsidR="000D7C17">
        <w:t xml:space="preserve"> (2019 balandžio 30 d. sutartis Nr. 1-SU-197)</w:t>
      </w:r>
      <w:r w:rsidR="008565EF">
        <w:t xml:space="preserve"> ir veiklos pajamos.</w:t>
      </w:r>
    </w:p>
    <w:p w:rsidR="00373753" w:rsidRDefault="008A1F0D" w:rsidP="00373753">
      <w:pPr>
        <w:widowControl w:val="0"/>
        <w:tabs>
          <w:tab w:val="left" w:pos="426"/>
        </w:tabs>
        <w:suppressAutoHyphens/>
        <w:spacing w:line="276" w:lineRule="auto"/>
        <w:ind w:left="-567"/>
        <w:jc w:val="both"/>
      </w:pPr>
      <w:r>
        <w:tab/>
      </w:r>
      <w:r w:rsidR="00914143" w:rsidRPr="008C153A">
        <w:rPr>
          <w:b/>
        </w:rPr>
        <w:t>Remiantis viešųjų įstaigų skirstymo į kategorijas kriterijų sąrašu</w:t>
      </w:r>
      <w:r w:rsidR="00914143" w:rsidRPr="008C153A">
        <w:t xml:space="preserve">, </w:t>
      </w:r>
      <w:r w:rsidR="00914143" w:rsidRPr="00024F5A">
        <w:rPr>
          <w:b/>
        </w:rPr>
        <w:t>jei</w:t>
      </w:r>
      <w:r w:rsidR="00914143" w:rsidRPr="008C153A">
        <w:rPr>
          <w:b/>
        </w:rPr>
        <w:t xml:space="preserve"> įstaiga surenka</w:t>
      </w:r>
      <w:r w:rsidR="00914143" w:rsidRPr="008C153A">
        <w:rPr>
          <w:rFonts w:eastAsia="Lucida Sans Unicode"/>
          <w:b/>
          <w:kern w:val="1"/>
        </w:rPr>
        <w:t xml:space="preserve"> </w:t>
      </w:r>
      <w:r w:rsidR="00FC2FCE" w:rsidRPr="008C153A">
        <w:rPr>
          <w:rFonts w:eastAsia="Lucida Sans Unicode"/>
          <w:b/>
          <w:kern w:val="1"/>
        </w:rPr>
        <w:t>4</w:t>
      </w:r>
      <w:r w:rsidR="00914143" w:rsidRPr="008C153A">
        <w:rPr>
          <w:rFonts w:eastAsia="Lucida Sans Unicode"/>
          <w:b/>
          <w:kern w:val="1"/>
        </w:rPr>
        <w:t xml:space="preserve">0 balų </w:t>
      </w:r>
      <w:r w:rsidR="00914143" w:rsidRPr="008C153A">
        <w:rPr>
          <w:rFonts w:eastAsia="Lucida Sans Unicode"/>
          <w:kern w:val="1"/>
        </w:rPr>
        <w:t>–</w:t>
      </w:r>
      <w:r w:rsidR="00914143" w:rsidRPr="008C153A">
        <w:rPr>
          <w:rFonts w:eastAsia="Lucida Sans Unicode"/>
          <w:b/>
          <w:kern w:val="1"/>
        </w:rPr>
        <w:t xml:space="preserve"> tai atitinka IV kategoriją, </w:t>
      </w:r>
      <w:r w:rsidR="00C14A70" w:rsidRPr="008C153A">
        <w:rPr>
          <w:rFonts w:eastAsia="Lucida Sans Unicode"/>
          <w:b/>
          <w:kern w:val="1"/>
        </w:rPr>
        <w:t xml:space="preserve">bet dėl </w:t>
      </w:r>
      <w:r w:rsidR="00FC2FCE" w:rsidRPr="008C153A">
        <w:rPr>
          <w:rFonts w:eastAsia="Lucida Sans Unicode"/>
          <w:b/>
          <w:kern w:val="1"/>
        </w:rPr>
        <w:t>6.</w:t>
      </w:r>
      <w:r w:rsidR="00CC763A" w:rsidRPr="008C153A">
        <w:rPr>
          <w:rFonts w:eastAsia="Lucida Sans Unicode"/>
          <w:b/>
          <w:kern w:val="1"/>
        </w:rPr>
        <w:t xml:space="preserve"> punkte išdėstytų motyvų prašoma</w:t>
      </w:r>
      <w:r w:rsidR="00C14A70" w:rsidRPr="008C153A">
        <w:rPr>
          <w:rFonts w:eastAsia="Lucida Sans Unicode"/>
          <w:b/>
          <w:kern w:val="1"/>
        </w:rPr>
        <w:t xml:space="preserve"> įstaigą priskirti III kategorijai.</w:t>
      </w:r>
      <w:r w:rsidR="00C14A70" w:rsidRPr="008C153A">
        <w:t xml:space="preserve"> </w:t>
      </w:r>
    </w:p>
    <w:p w:rsidR="00373753" w:rsidRDefault="00373753" w:rsidP="00373753">
      <w:pPr>
        <w:widowControl w:val="0"/>
        <w:tabs>
          <w:tab w:val="left" w:pos="426"/>
        </w:tabs>
        <w:suppressAutoHyphens/>
        <w:spacing w:line="276" w:lineRule="auto"/>
        <w:ind w:left="-567"/>
        <w:jc w:val="both"/>
      </w:pPr>
      <w:r>
        <w:rPr>
          <w:b/>
        </w:rPr>
        <w:tab/>
      </w:r>
      <w:r w:rsidR="00DB7E4F" w:rsidRPr="008C153A">
        <w:rPr>
          <w:rFonts w:eastAsia="Lucida Sans Unicode"/>
          <w:kern w:val="1"/>
        </w:rPr>
        <w:t>Šiuo metu į</w:t>
      </w:r>
      <w:r w:rsidR="005C06E2" w:rsidRPr="008C153A">
        <w:rPr>
          <w:rFonts w:eastAsia="Lucida Sans Unicode"/>
          <w:kern w:val="1"/>
        </w:rPr>
        <w:t>staigos vadovo mėnesinės algos pastovi</w:t>
      </w:r>
      <w:r w:rsidR="00DB7E4F" w:rsidRPr="008C153A">
        <w:rPr>
          <w:rFonts w:eastAsia="Lucida Sans Unicode"/>
          <w:kern w:val="1"/>
        </w:rPr>
        <w:t>oji dalis</w:t>
      </w:r>
      <w:r w:rsidR="005C06E2" w:rsidRPr="008C153A">
        <w:rPr>
          <w:rFonts w:eastAsia="Lucida Sans Unicode"/>
          <w:kern w:val="1"/>
        </w:rPr>
        <w:t xml:space="preserve"> – </w:t>
      </w:r>
      <w:r w:rsidR="00FC2FCE" w:rsidRPr="008C153A">
        <w:rPr>
          <w:rFonts w:eastAsia="Lucida Sans Unicode"/>
          <w:kern w:val="1"/>
        </w:rPr>
        <w:t>10</w:t>
      </w:r>
      <w:r w:rsidR="005C06E2" w:rsidRPr="008C153A">
        <w:rPr>
          <w:rFonts w:eastAsia="Lucida Sans Unicode"/>
          <w:kern w:val="1"/>
        </w:rPr>
        <w:t>,5. Galimas IV kategorijos įstaigos vadovo mėnesinės algos pastoviosios dalies koeficientas nuo 8,9 iki 10,5.</w:t>
      </w:r>
      <w:r w:rsidR="00DB7E4F" w:rsidRPr="008C153A">
        <w:rPr>
          <w:rFonts w:eastAsia="Lucida Sans Unicode"/>
          <w:kern w:val="1"/>
        </w:rPr>
        <w:t xml:space="preserve"> </w:t>
      </w:r>
      <w:r w:rsidR="00CC763A" w:rsidRPr="008C153A">
        <w:rPr>
          <w:rFonts w:eastAsia="Lucida Sans Unicode"/>
          <w:kern w:val="1"/>
        </w:rPr>
        <w:t xml:space="preserve">Galimas III kategorijos </w:t>
      </w:r>
      <w:r w:rsidR="00CC763A" w:rsidRPr="008C153A">
        <w:t xml:space="preserve">įstaigos </w:t>
      </w:r>
      <w:r w:rsidR="0070354B" w:rsidRPr="008C153A">
        <w:t>vadovo mėnesinės algos pastoviosios dalies koeficient</w:t>
      </w:r>
      <w:r w:rsidR="00CC763A" w:rsidRPr="008C153A">
        <w:t>as nuo 10,5 iki 11,9</w:t>
      </w:r>
      <w:r w:rsidR="00DF1631">
        <w:t xml:space="preserve">. </w:t>
      </w:r>
      <w:r w:rsidR="00914143" w:rsidRPr="008C153A">
        <w:t xml:space="preserve">Šiuo sprendimo projektu siūloma įstaigos vadovui nustatyti </w:t>
      </w:r>
      <w:r w:rsidR="00914143" w:rsidRPr="008C153A">
        <w:rPr>
          <w:rFonts w:eastAsia="Lucida Sans Unicode"/>
          <w:kern w:val="1"/>
        </w:rPr>
        <w:t>mėnesinės algos pastoviosios dalies koeficientą –</w:t>
      </w:r>
      <w:r w:rsidR="00914143" w:rsidRPr="008C153A">
        <w:t>10,5.</w:t>
      </w:r>
    </w:p>
    <w:p w:rsidR="007C3075" w:rsidRDefault="00373753" w:rsidP="00373753">
      <w:pPr>
        <w:widowControl w:val="0"/>
        <w:tabs>
          <w:tab w:val="left" w:pos="426"/>
        </w:tabs>
        <w:suppressAutoHyphens/>
        <w:spacing w:line="276" w:lineRule="auto"/>
        <w:ind w:left="-567"/>
        <w:jc w:val="both"/>
      </w:pPr>
      <w:r>
        <w:tab/>
      </w:r>
      <w:r w:rsidR="007C3075" w:rsidRPr="008C153A">
        <w:t>2019 m. gegužės 23 d. Anykščių rajono savivaldybės Tarybos sprendimu Nr. 1-TS-191 VšĮ Anykščių menų inkubatoriui-menų studijai 2019 m. patvirtinti veiklos vertinimo kriterijai, taikomi vadovo mėnesinės algos kintamosios dalies nustatymui ir jų pasiekimas pateikiami lentelėje</w:t>
      </w:r>
      <w:r w:rsidR="00006BD6" w:rsidRPr="008C153A">
        <w:t>.</w:t>
      </w:r>
    </w:p>
    <w:p w:rsidR="006A35E8" w:rsidRDefault="006A35E8" w:rsidP="008C153A">
      <w:pPr>
        <w:spacing w:line="276" w:lineRule="auto"/>
        <w:rPr>
          <w:b/>
        </w:rPr>
      </w:pPr>
    </w:p>
    <w:p w:rsidR="007C3075" w:rsidRPr="006A35E8" w:rsidRDefault="000E4A60" w:rsidP="008C153A">
      <w:pPr>
        <w:spacing w:line="276" w:lineRule="auto"/>
        <w:rPr>
          <w:b/>
        </w:rPr>
      </w:pPr>
      <w:r>
        <w:rPr>
          <w:b/>
        </w:rPr>
        <w:t>R</w:t>
      </w:r>
      <w:r w:rsidR="00B65E1D" w:rsidRPr="006A35E8">
        <w:rPr>
          <w:b/>
        </w:rPr>
        <w:t>odikliai</w:t>
      </w:r>
      <w:r w:rsidR="00F063AE" w:rsidRPr="006A35E8">
        <w:rPr>
          <w:b/>
        </w:rPr>
        <w:t xml:space="preserve"> </w:t>
      </w:r>
      <w:r w:rsidR="00215E34">
        <w:rPr>
          <w:b/>
        </w:rPr>
        <w:t xml:space="preserve">ir rezultatai </w:t>
      </w:r>
      <w:r w:rsidR="00F063AE" w:rsidRPr="006A35E8">
        <w:rPr>
          <w:b/>
        </w:rPr>
        <w:t>kintamosios dalies nustatymui</w:t>
      </w:r>
      <w:r w:rsidR="007C3075" w:rsidRPr="006A35E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071"/>
        <w:gridCol w:w="2014"/>
        <w:gridCol w:w="2005"/>
        <w:gridCol w:w="1645"/>
      </w:tblGrid>
      <w:tr w:rsidR="007C3075" w:rsidRPr="008C153A" w:rsidTr="007C3075">
        <w:tc>
          <w:tcPr>
            <w:tcW w:w="820"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b/>
                <w:lang w:eastAsia="en-US"/>
              </w:rPr>
            </w:pPr>
            <w:r w:rsidRPr="008C153A">
              <w:rPr>
                <w:b/>
                <w:lang w:eastAsia="en-US"/>
              </w:rPr>
              <w:t>El. Nr.</w:t>
            </w:r>
          </w:p>
        </w:tc>
        <w:tc>
          <w:tcPr>
            <w:tcW w:w="3071"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b/>
                <w:lang w:eastAsia="en-US"/>
              </w:rPr>
            </w:pPr>
            <w:r w:rsidRPr="008C153A">
              <w:rPr>
                <w:b/>
                <w:lang w:eastAsia="en-US"/>
              </w:rPr>
              <w:t>Kriterijus</w:t>
            </w:r>
          </w:p>
        </w:tc>
        <w:tc>
          <w:tcPr>
            <w:tcW w:w="2014" w:type="dxa"/>
            <w:tcBorders>
              <w:top w:val="single" w:sz="4" w:space="0" w:color="auto"/>
              <w:left w:val="single" w:sz="4" w:space="0" w:color="auto"/>
              <w:bottom w:val="single" w:sz="4" w:space="0" w:color="auto"/>
              <w:right w:val="single" w:sz="4" w:space="0" w:color="auto"/>
            </w:tcBorders>
            <w:hideMark/>
          </w:tcPr>
          <w:p w:rsidR="007C3075" w:rsidRPr="008C153A" w:rsidRDefault="00215E34" w:rsidP="008C153A">
            <w:pPr>
              <w:spacing w:line="276" w:lineRule="auto"/>
              <w:rPr>
                <w:b/>
                <w:lang w:eastAsia="en-US"/>
              </w:rPr>
            </w:pPr>
            <w:r>
              <w:rPr>
                <w:b/>
                <w:lang w:eastAsia="en-US"/>
              </w:rPr>
              <w:t>Rodiklis</w:t>
            </w:r>
          </w:p>
        </w:tc>
        <w:tc>
          <w:tcPr>
            <w:tcW w:w="2005"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b/>
                <w:lang w:eastAsia="en-US"/>
              </w:rPr>
            </w:pPr>
            <w:r w:rsidRPr="008C153A">
              <w:rPr>
                <w:b/>
                <w:lang w:eastAsia="en-US"/>
              </w:rPr>
              <w:t>Kintamoji dalis</w:t>
            </w:r>
          </w:p>
        </w:tc>
        <w:tc>
          <w:tcPr>
            <w:tcW w:w="1645" w:type="dxa"/>
            <w:tcBorders>
              <w:top w:val="single" w:sz="4" w:space="0" w:color="auto"/>
              <w:left w:val="single" w:sz="4" w:space="0" w:color="auto"/>
              <w:bottom w:val="single" w:sz="4" w:space="0" w:color="auto"/>
              <w:right w:val="single" w:sz="4" w:space="0" w:color="auto"/>
            </w:tcBorders>
          </w:tcPr>
          <w:p w:rsidR="007C3075" w:rsidRPr="008C153A" w:rsidRDefault="007C3075" w:rsidP="008C153A">
            <w:pPr>
              <w:spacing w:line="276" w:lineRule="auto"/>
              <w:rPr>
                <w:b/>
                <w:lang w:eastAsia="en-US"/>
              </w:rPr>
            </w:pPr>
            <w:r w:rsidRPr="008C153A">
              <w:rPr>
                <w:b/>
                <w:lang w:eastAsia="en-US"/>
              </w:rPr>
              <w:t xml:space="preserve">Pasiekti rezultatai 2019 m. </w:t>
            </w:r>
          </w:p>
        </w:tc>
      </w:tr>
      <w:tr w:rsidR="007C3075" w:rsidRPr="008C153A" w:rsidTr="007C3075">
        <w:tc>
          <w:tcPr>
            <w:tcW w:w="820"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1.</w:t>
            </w:r>
          </w:p>
        </w:tc>
        <w:tc>
          <w:tcPr>
            <w:tcW w:w="3071"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 xml:space="preserve">Rezidentai gavę mano kūrėjo </w:t>
            </w:r>
            <w:r w:rsidRPr="008C153A">
              <w:rPr>
                <w:lang w:eastAsia="en-US"/>
              </w:rPr>
              <w:lastRenderedPageBreak/>
              <w:t>statusą</w:t>
            </w:r>
          </w:p>
        </w:tc>
        <w:tc>
          <w:tcPr>
            <w:tcW w:w="2014"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lastRenderedPageBreak/>
              <w:t>1 asmuo</w:t>
            </w:r>
          </w:p>
          <w:p w:rsidR="007C3075" w:rsidRPr="008C153A" w:rsidRDefault="007C3075" w:rsidP="008C153A">
            <w:pPr>
              <w:spacing w:line="276" w:lineRule="auto"/>
              <w:rPr>
                <w:lang w:eastAsia="en-US"/>
              </w:rPr>
            </w:pPr>
            <w:r w:rsidRPr="008C153A">
              <w:rPr>
                <w:lang w:eastAsia="en-US"/>
              </w:rPr>
              <w:lastRenderedPageBreak/>
              <w:t>Daugiau kaip 1 asmuo</w:t>
            </w:r>
          </w:p>
        </w:tc>
        <w:tc>
          <w:tcPr>
            <w:tcW w:w="2005"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lastRenderedPageBreak/>
              <w:t>5 proc.</w:t>
            </w:r>
          </w:p>
          <w:p w:rsidR="007C3075" w:rsidRPr="008C153A" w:rsidRDefault="007C3075" w:rsidP="008C153A">
            <w:pPr>
              <w:spacing w:line="276" w:lineRule="auto"/>
              <w:rPr>
                <w:lang w:eastAsia="en-US"/>
              </w:rPr>
            </w:pPr>
            <w:r w:rsidRPr="008C153A">
              <w:rPr>
                <w:lang w:eastAsia="en-US"/>
              </w:rPr>
              <w:lastRenderedPageBreak/>
              <w:t>10 proc.</w:t>
            </w:r>
          </w:p>
        </w:tc>
        <w:tc>
          <w:tcPr>
            <w:tcW w:w="1645" w:type="dxa"/>
            <w:tcBorders>
              <w:top w:val="single" w:sz="4" w:space="0" w:color="auto"/>
              <w:left w:val="single" w:sz="4" w:space="0" w:color="auto"/>
              <w:bottom w:val="single" w:sz="4" w:space="0" w:color="auto"/>
              <w:right w:val="single" w:sz="4" w:space="0" w:color="auto"/>
            </w:tcBorders>
          </w:tcPr>
          <w:p w:rsidR="007C3075" w:rsidRPr="008C153A" w:rsidRDefault="007C3075" w:rsidP="008C153A">
            <w:pPr>
              <w:spacing w:line="276" w:lineRule="auto"/>
              <w:rPr>
                <w:lang w:eastAsia="en-US"/>
              </w:rPr>
            </w:pPr>
            <w:r w:rsidRPr="008C153A">
              <w:rPr>
                <w:lang w:eastAsia="en-US"/>
              </w:rPr>
              <w:lastRenderedPageBreak/>
              <w:t>5 proc.</w:t>
            </w:r>
          </w:p>
        </w:tc>
      </w:tr>
      <w:tr w:rsidR="007C3075" w:rsidRPr="008C153A" w:rsidTr="007C3075">
        <w:tc>
          <w:tcPr>
            <w:tcW w:w="820"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lastRenderedPageBreak/>
              <w:t>2.</w:t>
            </w:r>
          </w:p>
        </w:tc>
        <w:tc>
          <w:tcPr>
            <w:tcW w:w="3071"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Įdiegta nauja paslauga, iš kurios gaunamos pajamos viršija išlaidas ne mažiau kaip 10 proc.</w:t>
            </w:r>
          </w:p>
        </w:tc>
        <w:tc>
          <w:tcPr>
            <w:tcW w:w="2014"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Viena paslauga</w:t>
            </w:r>
          </w:p>
        </w:tc>
        <w:tc>
          <w:tcPr>
            <w:tcW w:w="2005"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10 proc.</w:t>
            </w:r>
          </w:p>
        </w:tc>
        <w:tc>
          <w:tcPr>
            <w:tcW w:w="1645" w:type="dxa"/>
            <w:tcBorders>
              <w:top w:val="single" w:sz="4" w:space="0" w:color="auto"/>
              <w:left w:val="single" w:sz="4" w:space="0" w:color="auto"/>
              <w:bottom w:val="single" w:sz="4" w:space="0" w:color="auto"/>
              <w:right w:val="single" w:sz="4" w:space="0" w:color="auto"/>
            </w:tcBorders>
          </w:tcPr>
          <w:p w:rsidR="007C3075" w:rsidRPr="008C153A" w:rsidRDefault="007C3075" w:rsidP="008C153A">
            <w:pPr>
              <w:spacing w:line="276" w:lineRule="auto"/>
              <w:rPr>
                <w:lang w:eastAsia="en-US"/>
              </w:rPr>
            </w:pPr>
            <w:r w:rsidRPr="008C153A">
              <w:rPr>
                <w:lang w:eastAsia="en-US"/>
              </w:rPr>
              <w:t>10 proc.</w:t>
            </w:r>
          </w:p>
        </w:tc>
      </w:tr>
      <w:tr w:rsidR="007C3075" w:rsidRPr="008C153A" w:rsidTr="007C3075">
        <w:tc>
          <w:tcPr>
            <w:tcW w:w="820"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3.</w:t>
            </w:r>
          </w:p>
        </w:tc>
        <w:tc>
          <w:tcPr>
            <w:tcW w:w="3071"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Dalyvavimas tarptautiniuose renginiuose, kuriuose bus pristatomas menų inkubatorius</w:t>
            </w:r>
          </w:p>
        </w:tc>
        <w:tc>
          <w:tcPr>
            <w:tcW w:w="2014"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Nuo 1 iki 2 renginių</w:t>
            </w:r>
          </w:p>
          <w:p w:rsidR="007C3075" w:rsidRPr="008C153A" w:rsidRDefault="007C3075" w:rsidP="008C153A">
            <w:pPr>
              <w:spacing w:line="276" w:lineRule="auto"/>
              <w:rPr>
                <w:lang w:eastAsia="en-US"/>
              </w:rPr>
            </w:pPr>
            <w:r w:rsidRPr="008C153A">
              <w:rPr>
                <w:lang w:eastAsia="en-US"/>
              </w:rPr>
              <w:t>Daugiau kaip 2 renginiai</w:t>
            </w:r>
          </w:p>
        </w:tc>
        <w:tc>
          <w:tcPr>
            <w:tcW w:w="2005"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5 proc.</w:t>
            </w:r>
          </w:p>
          <w:p w:rsidR="007C3075" w:rsidRPr="008C153A" w:rsidRDefault="007C3075" w:rsidP="008C153A">
            <w:pPr>
              <w:spacing w:line="276" w:lineRule="auto"/>
              <w:rPr>
                <w:lang w:eastAsia="en-US"/>
              </w:rPr>
            </w:pPr>
            <w:r w:rsidRPr="008C153A">
              <w:rPr>
                <w:lang w:eastAsia="en-US"/>
              </w:rPr>
              <w:t>10 proc.</w:t>
            </w:r>
          </w:p>
        </w:tc>
        <w:tc>
          <w:tcPr>
            <w:tcW w:w="1645" w:type="dxa"/>
            <w:tcBorders>
              <w:top w:val="single" w:sz="4" w:space="0" w:color="auto"/>
              <w:left w:val="single" w:sz="4" w:space="0" w:color="auto"/>
              <w:bottom w:val="single" w:sz="4" w:space="0" w:color="auto"/>
              <w:right w:val="single" w:sz="4" w:space="0" w:color="auto"/>
            </w:tcBorders>
          </w:tcPr>
          <w:p w:rsidR="007C3075" w:rsidRPr="008C153A" w:rsidRDefault="007C3075" w:rsidP="008C153A">
            <w:pPr>
              <w:spacing w:line="276" w:lineRule="auto"/>
              <w:rPr>
                <w:lang w:eastAsia="en-US"/>
              </w:rPr>
            </w:pPr>
            <w:r w:rsidRPr="008C153A">
              <w:rPr>
                <w:lang w:eastAsia="en-US"/>
              </w:rPr>
              <w:t>10 proc.</w:t>
            </w:r>
          </w:p>
        </w:tc>
      </w:tr>
      <w:tr w:rsidR="007C3075" w:rsidRPr="008C153A" w:rsidTr="007C3075">
        <w:tc>
          <w:tcPr>
            <w:tcW w:w="820"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4.</w:t>
            </w:r>
          </w:p>
        </w:tc>
        <w:tc>
          <w:tcPr>
            <w:tcW w:w="3071"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Pasirašyta finansavimo sutartis su tarptautiniais fondais</w:t>
            </w:r>
          </w:p>
        </w:tc>
        <w:tc>
          <w:tcPr>
            <w:tcW w:w="2014"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1 sutartis</w:t>
            </w:r>
          </w:p>
          <w:p w:rsidR="007C3075" w:rsidRPr="008C153A" w:rsidRDefault="007C3075" w:rsidP="008C153A">
            <w:pPr>
              <w:spacing w:line="276" w:lineRule="auto"/>
              <w:rPr>
                <w:lang w:eastAsia="en-US"/>
              </w:rPr>
            </w:pPr>
            <w:r w:rsidRPr="008C153A">
              <w:rPr>
                <w:lang w:eastAsia="en-US"/>
              </w:rPr>
              <w:t>Daugiau kaip 1 sutartis</w:t>
            </w:r>
          </w:p>
        </w:tc>
        <w:tc>
          <w:tcPr>
            <w:tcW w:w="2005"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5 proc.</w:t>
            </w:r>
          </w:p>
          <w:p w:rsidR="007C3075" w:rsidRPr="008C153A" w:rsidRDefault="007C3075" w:rsidP="008C153A">
            <w:pPr>
              <w:spacing w:line="276" w:lineRule="auto"/>
              <w:rPr>
                <w:lang w:eastAsia="en-US"/>
              </w:rPr>
            </w:pPr>
            <w:r w:rsidRPr="008C153A">
              <w:rPr>
                <w:lang w:eastAsia="en-US"/>
              </w:rPr>
              <w:t>10 proc.</w:t>
            </w:r>
          </w:p>
        </w:tc>
        <w:tc>
          <w:tcPr>
            <w:tcW w:w="1645" w:type="dxa"/>
            <w:tcBorders>
              <w:top w:val="single" w:sz="4" w:space="0" w:color="auto"/>
              <w:left w:val="single" w:sz="4" w:space="0" w:color="auto"/>
              <w:bottom w:val="single" w:sz="4" w:space="0" w:color="auto"/>
              <w:right w:val="single" w:sz="4" w:space="0" w:color="auto"/>
            </w:tcBorders>
          </w:tcPr>
          <w:p w:rsidR="007C3075" w:rsidRPr="008C153A" w:rsidRDefault="00DF1631" w:rsidP="008C153A">
            <w:pPr>
              <w:spacing w:line="276" w:lineRule="auto"/>
              <w:rPr>
                <w:lang w:eastAsia="en-US"/>
              </w:rPr>
            </w:pPr>
            <w:r>
              <w:rPr>
                <w:lang w:eastAsia="en-US"/>
              </w:rPr>
              <w:t>0 proc.</w:t>
            </w:r>
          </w:p>
        </w:tc>
      </w:tr>
      <w:tr w:rsidR="007C3075" w:rsidRPr="008C153A" w:rsidTr="007C3075">
        <w:tc>
          <w:tcPr>
            <w:tcW w:w="820"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5.</w:t>
            </w:r>
          </w:p>
        </w:tc>
        <w:tc>
          <w:tcPr>
            <w:tcW w:w="3071"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Renginiai visuomenei</w:t>
            </w:r>
          </w:p>
        </w:tc>
        <w:tc>
          <w:tcPr>
            <w:tcW w:w="2014"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Nuo 1 iki 3 renginių</w:t>
            </w:r>
          </w:p>
          <w:p w:rsidR="007C3075" w:rsidRPr="008C153A" w:rsidRDefault="007C3075" w:rsidP="008C153A">
            <w:pPr>
              <w:spacing w:line="276" w:lineRule="auto"/>
              <w:rPr>
                <w:lang w:eastAsia="en-US"/>
              </w:rPr>
            </w:pPr>
            <w:r w:rsidRPr="008C153A">
              <w:rPr>
                <w:lang w:eastAsia="en-US"/>
              </w:rPr>
              <w:t>Daugiau kaip 3 renginiai</w:t>
            </w:r>
          </w:p>
        </w:tc>
        <w:tc>
          <w:tcPr>
            <w:tcW w:w="2005" w:type="dxa"/>
            <w:tcBorders>
              <w:top w:val="single" w:sz="4" w:space="0" w:color="auto"/>
              <w:left w:val="single" w:sz="4" w:space="0" w:color="auto"/>
              <w:bottom w:val="single" w:sz="4" w:space="0" w:color="auto"/>
              <w:right w:val="single" w:sz="4" w:space="0" w:color="auto"/>
            </w:tcBorders>
            <w:hideMark/>
          </w:tcPr>
          <w:p w:rsidR="007C3075" w:rsidRPr="008C153A" w:rsidRDefault="007C3075" w:rsidP="008C153A">
            <w:pPr>
              <w:spacing w:line="276" w:lineRule="auto"/>
              <w:rPr>
                <w:lang w:eastAsia="en-US"/>
              </w:rPr>
            </w:pPr>
            <w:r w:rsidRPr="008C153A">
              <w:rPr>
                <w:lang w:eastAsia="en-US"/>
              </w:rPr>
              <w:t>5 proc.</w:t>
            </w:r>
          </w:p>
          <w:p w:rsidR="007C3075" w:rsidRPr="008C153A" w:rsidRDefault="007C3075" w:rsidP="008C153A">
            <w:pPr>
              <w:spacing w:line="276" w:lineRule="auto"/>
              <w:rPr>
                <w:lang w:eastAsia="en-US"/>
              </w:rPr>
            </w:pPr>
            <w:r w:rsidRPr="008C153A">
              <w:rPr>
                <w:lang w:eastAsia="en-US"/>
              </w:rPr>
              <w:t>10 proc.</w:t>
            </w:r>
          </w:p>
        </w:tc>
        <w:tc>
          <w:tcPr>
            <w:tcW w:w="1645" w:type="dxa"/>
            <w:tcBorders>
              <w:top w:val="single" w:sz="4" w:space="0" w:color="auto"/>
              <w:left w:val="single" w:sz="4" w:space="0" w:color="auto"/>
              <w:bottom w:val="single" w:sz="4" w:space="0" w:color="auto"/>
              <w:right w:val="single" w:sz="4" w:space="0" w:color="auto"/>
            </w:tcBorders>
          </w:tcPr>
          <w:p w:rsidR="007C3075" w:rsidRPr="008C153A" w:rsidRDefault="007C3075" w:rsidP="008C153A">
            <w:pPr>
              <w:spacing w:line="276" w:lineRule="auto"/>
              <w:rPr>
                <w:lang w:eastAsia="en-US"/>
              </w:rPr>
            </w:pPr>
            <w:r w:rsidRPr="008C153A">
              <w:rPr>
                <w:lang w:eastAsia="en-US"/>
              </w:rPr>
              <w:t>10 proc.</w:t>
            </w:r>
          </w:p>
        </w:tc>
      </w:tr>
    </w:tbl>
    <w:p w:rsidR="007C3075" w:rsidRPr="008C153A" w:rsidRDefault="007C3075" w:rsidP="008C153A">
      <w:pPr>
        <w:spacing w:line="276" w:lineRule="auto"/>
      </w:pPr>
    </w:p>
    <w:p w:rsidR="007C3075" w:rsidRPr="008C153A" w:rsidRDefault="007C3075" w:rsidP="007807C8">
      <w:pPr>
        <w:spacing w:line="276" w:lineRule="auto"/>
        <w:jc w:val="both"/>
        <w:rPr>
          <w:b/>
        </w:rPr>
      </w:pPr>
      <w:r w:rsidRPr="008C153A">
        <w:rPr>
          <w:b/>
        </w:rPr>
        <w:t>Pasiekti  rezultatai per 2019 m.:</w:t>
      </w:r>
    </w:p>
    <w:p w:rsidR="007C3075" w:rsidRPr="008C153A" w:rsidRDefault="007C3075" w:rsidP="007807C8">
      <w:pPr>
        <w:numPr>
          <w:ilvl w:val="0"/>
          <w:numId w:val="15"/>
        </w:numPr>
        <w:spacing w:line="276" w:lineRule="auto"/>
        <w:jc w:val="both"/>
        <w:rPr>
          <w:lang w:eastAsia="en-US"/>
        </w:rPr>
      </w:pPr>
      <w:r w:rsidRPr="008C153A">
        <w:rPr>
          <w:b/>
          <w:bCs/>
          <w:lang w:eastAsia="en-US"/>
        </w:rPr>
        <w:t>Rezidentai, gavę mano kūrėjo statusą:</w:t>
      </w:r>
      <w:r w:rsidRPr="008C153A">
        <w:rPr>
          <w:lang w:eastAsia="en-US"/>
        </w:rPr>
        <w:t xml:space="preserve"> meno kūrėjos statusas suteiktas rezidentei Justinai </w:t>
      </w:r>
      <w:proofErr w:type="spellStart"/>
      <w:r w:rsidRPr="008C153A">
        <w:rPr>
          <w:lang w:eastAsia="en-US"/>
        </w:rPr>
        <w:t>Kamarauskaitei</w:t>
      </w:r>
      <w:proofErr w:type="spellEnd"/>
      <w:r w:rsidRPr="008C153A">
        <w:rPr>
          <w:lang w:eastAsia="en-US"/>
        </w:rPr>
        <w:t>.</w:t>
      </w:r>
    </w:p>
    <w:p w:rsidR="00DB7A22" w:rsidRPr="00DB7A22" w:rsidRDefault="007C3075" w:rsidP="00DB7A22">
      <w:pPr>
        <w:numPr>
          <w:ilvl w:val="0"/>
          <w:numId w:val="15"/>
        </w:numPr>
        <w:spacing w:line="276" w:lineRule="auto"/>
        <w:jc w:val="both"/>
        <w:rPr>
          <w:lang w:eastAsia="en-US"/>
        </w:rPr>
      </w:pPr>
      <w:r w:rsidRPr="00DB7A22">
        <w:rPr>
          <w:b/>
          <w:bCs/>
          <w:lang w:eastAsia="en-US"/>
        </w:rPr>
        <w:t xml:space="preserve">Įdiegta nauja paslauga, iš kurios gaunamos pajamos viršija išlaidas ne mažiau kaip 10 proc.: </w:t>
      </w:r>
      <w:r w:rsidRPr="00DB7A22">
        <w:rPr>
          <w:lang w:eastAsia="en-US"/>
        </w:rPr>
        <w:t>visuomenei pasiūlyta nauja edukacinė programa „Grafikos menas“, kurios metu galima išbandyti giliaspaudę grafikos techniką, susikurti unikalius lino raižinius, antspaudus. Edukacinėje programoje dalyvavo 12 dalyvių.</w:t>
      </w:r>
      <w:r w:rsidR="00DB7A22" w:rsidRPr="00DB7A22">
        <w:rPr>
          <w:lang w:eastAsia="en-US"/>
        </w:rPr>
        <w:t xml:space="preserve"> Edukacijos kaina – 14,48 Eur/ asmeniui, gauta 173.76 Eur pajamų. Edukacinės programos savikaina – 13,03 Eur/asmeniui, patirta išlaidų – 156.36 Eur. Pajamos viršija išlaidas – 11,11 proc.</w:t>
      </w:r>
    </w:p>
    <w:p w:rsidR="007C3075" w:rsidRPr="008C153A" w:rsidRDefault="007C3075" w:rsidP="007807C8">
      <w:pPr>
        <w:numPr>
          <w:ilvl w:val="0"/>
          <w:numId w:val="15"/>
        </w:numPr>
        <w:spacing w:line="276" w:lineRule="auto"/>
        <w:jc w:val="both"/>
        <w:rPr>
          <w:b/>
        </w:rPr>
      </w:pPr>
      <w:r w:rsidRPr="008C153A">
        <w:rPr>
          <w:b/>
        </w:rPr>
        <w:t>Dalyvavimas tarptautiniuose renginiuose:</w:t>
      </w:r>
    </w:p>
    <w:p w:rsidR="007C3075" w:rsidRPr="008C153A" w:rsidRDefault="007C3075" w:rsidP="007807C8">
      <w:pPr>
        <w:numPr>
          <w:ilvl w:val="0"/>
          <w:numId w:val="16"/>
        </w:numPr>
        <w:spacing w:line="276" w:lineRule="auto"/>
        <w:jc w:val="both"/>
        <w:rPr>
          <w:b/>
        </w:rPr>
      </w:pPr>
      <w:r w:rsidRPr="008C153A">
        <w:rPr>
          <w:color w:val="333333"/>
          <w:shd w:val="clear" w:color="auto" w:fill="FFFFFF"/>
        </w:rPr>
        <w:t xml:space="preserve">2019 m. kovo 27 dieną iniciatyvinio komiteto posėdyje </w:t>
      </w:r>
      <w:proofErr w:type="spellStart"/>
      <w:r w:rsidRPr="008C153A">
        <w:rPr>
          <w:color w:val="333333"/>
          <w:shd w:val="clear" w:color="auto" w:fill="FFFFFF"/>
        </w:rPr>
        <w:t>Dobelės</w:t>
      </w:r>
      <w:proofErr w:type="spellEnd"/>
      <w:r w:rsidRPr="008C153A">
        <w:rPr>
          <w:color w:val="333333"/>
          <w:shd w:val="clear" w:color="auto" w:fill="FFFFFF"/>
        </w:rPr>
        <w:t> rajono savivaldybėje (Latvijos Respublika) buvo pristatytos Anykščių rajono kūrybinių industrijų skatinimo veiklos ir menų inkubatoriaus vykdomos veiklos.</w:t>
      </w:r>
    </w:p>
    <w:p w:rsidR="007C3075" w:rsidRPr="008C153A" w:rsidRDefault="00DF1631" w:rsidP="007807C8">
      <w:pPr>
        <w:numPr>
          <w:ilvl w:val="0"/>
          <w:numId w:val="16"/>
        </w:numPr>
        <w:spacing w:line="276" w:lineRule="auto"/>
        <w:jc w:val="both"/>
        <w:rPr>
          <w:b/>
        </w:rPr>
      </w:pPr>
      <w:r>
        <w:t xml:space="preserve">2019 m. gegužės </w:t>
      </w:r>
      <w:r w:rsidR="00024F5A">
        <w:t>15–</w:t>
      </w:r>
      <w:r>
        <w:t xml:space="preserve">16 d. </w:t>
      </w:r>
      <w:r w:rsidR="007C3075" w:rsidRPr="008C153A">
        <w:t xml:space="preserve">tarptautiniame renginyje </w:t>
      </w:r>
      <w:r w:rsidR="007C3075" w:rsidRPr="008C153A">
        <w:rPr>
          <w:bCs/>
          <w:shd w:val="clear" w:color="auto" w:fill="FFFFFF"/>
        </w:rPr>
        <w:t xml:space="preserve">forume „Kūrybinės industrijos Ukrainos modelis“ (Kijevas) </w:t>
      </w:r>
      <w:r w:rsidR="007C3075" w:rsidRPr="008C153A">
        <w:rPr>
          <w:shd w:val="clear" w:color="auto" w:fill="FFFFFF"/>
        </w:rPr>
        <w:t>buvo pristatytos menų inkubatoriaus vykdomos veiklos ir atsakyta į klausimus vaizdo konferencijoje.</w:t>
      </w:r>
    </w:p>
    <w:p w:rsidR="007C3075" w:rsidRPr="008C153A" w:rsidRDefault="00006BD6" w:rsidP="007807C8">
      <w:pPr>
        <w:numPr>
          <w:ilvl w:val="0"/>
          <w:numId w:val="16"/>
        </w:numPr>
        <w:spacing w:line="276" w:lineRule="auto"/>
        <w:jc w:val="both"/>
      </w:pPr>
      <w:r w:rsidRPr="008C153A">
        <w:rPr>
          <w:shd w:val="clear" w:color="auto" w:fill="FFFFFF"/>
        </w:rPr>
        <w:t>2019 m. lapkričio 6–</w:t>
      </w:r>
      <w:r w:rsidR="007C3075" w:rsidRPr="008C153A">
        <w:rPr>
          <w:shd w:val="clear" w:color="auto" w:fill="FFFFFF"/>
        </w:rPr>
        <w:t xml:space="preserve">11 </w:t>
      </w:r>
      <w:r w:rsidR="00DF1631">
        <w:rPr>
          <w:shd w:val="clear" w:color="auto" w:fill="FFFFFF"/>
        </w:rPr>
        <w:t xml:space="preserve">d. Anykščių menų inkubatoriaus </w:t>
      </w:r>
      <w:r w:rsidR="007C3075" w:rsidRPr="008C153A">
        <w:rPr>
          <w:shd w:val="clear" w:color="auto" w:fill="FFFFFF"/>
        </w:rPr>
        <w:t>rezidentų darbai pristatyti tarptautinėje mugė „</w:t>
      </w:r>
      <w:proofErr w:type="spellStart"/>
      <w:r w:rsidR="007C3075" w:rsidRPr="008C153A">
        <w:rPr>
          <w:shd w:val="clear" w:color="auto" w:fill="FFFFFF"/>
        </w:rPr>
        <w:t>Berlyn</w:t>
      </w:r>
      <w:proofErr w:type="spellEnd"/>
      <w:r w:rsidR="007C3075" w:rsidRPr="008C153A">
        <w:rPr>
          <w:shd w:val="clear" w:color="auto" w:fill="FFFFFF"/>
        </w:rPr>
        <w:t xml:space="preserve"> </w:t>
      </w:r>
      <w:proofErr w:type="spellStart"/>
      <w:r w:rsidR="007C3075" w:rsidRPr="008C153A">
        <w:rPr>
          <w:shd w:val="clear" w:color="auto" w:fill="FFFFFF"/>
        </w:rPr>
        <w:t>bazar</w:t>
      </w:r>
      <w:proofErr w:type="spellEnd"/>
      <w:r w:rsidR="007C3075" w:rsidRPr="008C153A">
        <w:rPr>
          <w:shd w:val="clear" w:color="auto" w:fill="FFFFFF"/>
        </w:rPr>
        <w:t xml:space="preserve"> 2019“ (Vokietija).</w:t>
      </w:r>
    </w:p>
    <w:p w:rsidR="007C3075" w:rsidRPr="00DB7A22" w:rsidRDefault="007C3075" w:rsidP="007807C8">
      <w:pPr>
        <w:pStyle w:val="Sraopastraipa"/>
        <w:numPr>
          <w:ilvl w:val="0"/>
          <w:numId w:val="15"/>
        </w:numPr>
        <w:shd w:val="clear" w:color="auto" w:fill="FFFFFF"/>
        <w:spacing w:after="160" w:line="276" w:lineRule="auto"/>
        <w:contextualSpacing/>
        <w:jc w:val="both"/>
        <w:rPr>
          <w:b/>
          <w:lang w:bidi="lt-LT"/>
        </w:rPr>
      </w:pPr>
      <w:r w:rsidRPr="00DB7A22">
        <w:rPr>
          <w:b/>
          <w:lang w:bidi="lt-LT"/>
        </w:rPr>
        <w:t>Unikalūs renginiai visuomenei:</w:t>
      </w:r>
    </w:p>
    <w:p w:rsidR="00DB7A22" w:rsidRPr="00DB7A22" w:rsidRDefault="00DB7A22" w:rsidP="00DB7A22">
      <w:pPr>
        <w:pStyle w:val="Sraopastraipa"/>
        <w:numPr>
          <w:ilvl w:val="0"/>
          <w:numId w:val="18"/>
        </w:numPr>
        <w:shd w:val="clear" w:color="auto" w:fill="FFFFFF"/>
        <w:spacing w:after="160" w:line="276" w:lineRule="auto"/>
        <w:contextualSpacing/>
        <w:jc w:val="both"/>
        <w:rPr>
          <w:bCs/>
          <w:shd w:val="clear" w:color="auto" w:fill="FFFFFF"/>
        </w:rPr>
      </w:pPr>
      <w:r w:rsidRPr="00DB7A22">
        <w:rPr>
          <w:bCs/>
          <w:shd w:val="clear" w:color="auto" w:fill="FFFFFF"/>
        </w:rPr>
        <w:t>Erdvinės muzikos veiksmas „SPENGLA“,  2019 m. vasario 16 d.;</w:t>
      </w:r>
    </w:p>
    <w:p w:rsidR="00DB7A22" w:rsidRPr="00DB7A22" w:rsidRDefault="00DB7A22" w:rsidP="00DB7A22">
      <w:pPr>
        <w:pStyle w:val="Sraopastraipa"/>
        <w:numPr>
          <w:ilvl w:val="0"/>
          <w:numId w:val="18"/>
        </w:numPr>
        <w:shd w:val="clear" w:color="auto" w:fill="FFFFFF"/>
        <w:spacing w:after="160" w:line="276" w:lineRule="auto"/>
        <w:contextualSpacing/>
        <w:jc w:val="both"/>
        <w:rPr>
          <w:bCs/>
          <w:shd w:val="clear" w:color="auto" w:fill="FFFFFF"/>
        </w:rPr>
      </w:pPr>
      <w:r w:rsidRPr="00DB7A22">
        <w:rPr>
          <w:bCs/>
          <w:shd w:val="clear" w:color="auto" w:fill="FFFFFF"/>
        </w:rPr>
        <w:t>Renginys Anykščių turgavietėje „Madinga. Kūrybinga. Atsakinga“, 2019 m. gegužės 11 d.;</w:t>
      </w:r>
    </w:p>
    <w:p w:rsidR="00DB7A22" w:rsidRPr="00DB7A22" w:rsidRDefault="00DB7A22" w:rsidP="00DB7A22">
      <w:pPr>
        <w:pStyle w:val="Sraopastraipa"/>
        <w:numPr>
          <w:ilvl w:val="0"/>
          <w:numId w:val="18"/>
        </w:numPr>
        <w:shd w:val="clear" w:color="auto" w:fill="FFFFFF"/>
        <w:spacing w:after="160" w:line="276" w:lineRule="auto"/>
        <w:contextualSpacing/>
        <w:jc w:val="both"/>
        <w:rPr>
          <w:bCs/>
          <w:shd w:val="clear" w:color="auto" w:fill="FFFFFF"/>
        </w:rPr>
      </w:pPr>
      <w:r w:rsidRPr="00DB7A22">
        <w:rPr>
          <w:bCs/>
          <w:shd w:val="clear" w:color="auto" w:fill="FFFFFF"/>
        </w:rPr>
        <w:t>Kultūrinių industrijų festivalis „</w:t>
      </w:r>
      <w:proofErr w:type="spellStart"/>
      <w:r w:rsidRPr="00DB7A22">
        <w:rPr>
          <w:bCs/>
          <w:shd w:val="clear" w:color="auto" w:fill="FFFFFF"/>
        </w:rPr>
        <w:t>Textile</w:t>
      </w:r>
      <w:proofErr w:type="spellEnd"/>
      <w:r w:rsidRPr="00DB7A22">
        <w:rPr>
          <w:bCs/>
          <w:shd w:val="clear" w:color="auto" w:fill="FFFFFF"/>
        </w:rPr>
        <w:t xml:space="preserve"> </w:t>
      </w:r>
      <w:proofErr w:type="spellStart"/>
      <w:r w:rsidRPr="00DB7A22">
        <w:rPr>
          <w:bCs/>
          <w:shd w:val="clear" w:color="auto" w:fill="FFFFFF"/>
        </w:rPr>
        <w:t>Fest</w:t>
      </w:r>
      <w:proofErr w:type="spellEnd"/>
      <w:r w:rsidRPr="00DB7A22">
        <w:rPr>
          <w:bCs/>
          <w:shd w:val="clear" w:color="auto" w:fill="FFFFFF"/>
        </w:rPr>
        <w:t xml:space="preserve"> LT“, 2019 m. rugsėjo 6–7 d.;</w:t>
      </w:r>
    </w:p>
    <w:p w:rsidR="00DB7A22" w:rsidRPr="00DB7A22" w:rsidRDefault="00DB7A22" w:rsidP="00DB7A22">
      <w:pPr>
        <w:pStyle w:val="Sraopastraipa"/>
        <w:numPr>
          <w:ilvl w:val="0"/>
          <w:numId w:val="18"/>
        </w:numPr>
        <w:shd w:val="clear" w:color="auto" w:fill="FFFFFF"/>
        <w:spacing w:after="160" w:line="276" w:lineRule="auto"/>
        <w:contextualSpacing/>
        <w:jc w:val="both"/>
        <w:rPr>
          <w:bCs/>
          <w:shd w:val="clear" w:color="auto" w:fill="FFFFFF"/>
        </w:rPr>
      </w:pPr>
      <w:r w:rsidRPr="00DB7A22">
        <w:rPr>
          <w:bCs/>
          <w:shd w:val="clear" w:color="auto" w:fill="FFFFFF"/>
        </w:rPr>
        <w:t>Europos paveldo dienų renginys „Pažink esantį greta...“,  2019 m. rugsėjo 21 d.</w:t>
      </w:r>
    </w:p>
    <w:p w:rsidR="0022406F" w:rsidRDefault="007C3075" w:rsidP="007807C8">
      <w:pPr>
        <w:pStyle w:val="Sraopastraipa"/>
        <w:shd w:val="clear" w:color="auto" w:fill="FFFFFF"/>
        <w:spacing w:after="160" w:line="276" w:lineRule="auto"/>
        <w:ind w:left="0" w:firstLine="360"/>
        <w:contextualSpacing/>
        <w:jc w:val="both"/>
        <w:rPr>
          <w:b/>
          <w:lang w:bidi="lt-LT"/>
        </w:rPr>
      </w:pPr>
      <w:r w:rsidRPr="007A338F">
        <w:rPr>
          <w:b/>
          <w:lang w:bidi="lt-LT"/>
        </w:rPr>
        <w:t xml:space="preserve">Įvertinus 2019 m. pasiektus rezultatus vadovo mėnesinės algos kintamoji dalis sudaro 35 </w:t>
      </w:r>
      <w:bookmarkStart w:id="1" w:name="_Hlk40438388"/>
      <w:r w:rsidRPr="007A338F">
        <w:rPr>
          <w:b/>
          <w:lang w:bidi="lt-LT"/>
        </w:rPr>
        <w:t xml:space="preserve">proc. </w:t>
      </w:r>
      <w:r w:rsidR="005C06E2" w:rsidRPr="007A338F">
        <w:rPr>
          <w:rFonts w:eastAsia="Lucida Sans Unicode"/>
          <w:kern w:val="1"/>
        </w:rPr>
        <w:t>Šiuo sprendimo proj</w:t>
      </w:r>
      <w:r w:rsidR="00883014" w:rsidRPr="007A338F">
        <w:rPr>
          <w:rFonts w:eastAsia="Lucida Sans Unicode"/>
          <w:kern w:val="1"/>
        </w:rPr>
        <w:t>ektu</w:t>
      </w:r>
      <w:r w:rsidRPr="007A338F">
        <w:rPr>
          <w:rFonts w:eastAsia="Lucida Sans Unicode"/>
          <w:kern w:val="1"/>
        </w:rPr>
        <w:t xml:space="preserve"> siūloma</w:t>
      </w:r>
      <w:r w:rsidR="00883014" w:rsidRPr="007A338F">
        <w:rPr>
          <w:rFonts w:eastAsia="Lucida Sans Unicode"/>
          <w:kern w:val="1"/>
        </w:rPr>
        <w:t xml:space="preserve"> </w:t>
      </w:r>
      <w:r w:rsidRPr="007A338F">
        <w:rPr>
          <w:lang w:bidi="lt-LT"/>
        </w:rPr>
        <w:t xml:space="preserve">vadovo mėnesinės algos kintamąją dalį </w:t>
      </w:r>
      <w:r w:rsidR="00C67B73" w:rsidRPr="007A338F">
        <w:rPr>
          <w:lang w:bidi="lt-LT"/>
        </w:rPr>
        <w:t xml:space="preserve">2020 m. </w:t>
      </w:r>
      <w:r w:rsidRPr="007A338F">
        <w:rPr>
          <w:lang w:bidi="lt-LT"/>
        </w:rPr>
        <w:t>nustatyti 35 proc.</w:t>
      </w:r>
      <w:r w:rsidRPr="007A338F">
        <w:rPr>
          <w:b/>
          <w:lang w:bidi="lt-LT"/>
        </w:rPr>
        <w:t xml:space="preserve"> </w:t>
      </w:r>
    </w:p>
    <w:p w:rsidR="005C06E2" w:rsidRPr="0022406F" w:rsidRDefault="0022406F" w:rsidP="007807C8">
      <w:pPr>
        <w:pStyle w:val="Sraopastraipa"/>
        <w:shd w:val="clear" w:color="auto" w:fill="FFFFFF"/>
        <w:spacing w:after="160" w:line="276" w:lineRule="auto"/>
        <w:ind w:left="0" w:firstLine="360"/>
        <w:contextualSpacing/>
        <w:jc w:val="both"/>
        <w:rPr>
          <w:color w:val="FF0000"/>
        </w:rPr>
      </w:pPr>
      <w:r w:rsidRPr="007A338F">
        <w:rPr>
          <w:rFonts w:eastAsia="Lucida Sans Unicode"/>
          <w:kern w:val="1"/>
        </w:rPr>
        <w:lastRenderedPageBreak/>
        <w:t xml:space="preserve">Šiuo sprendimo projektu </w:t>
      </w:r>
      <w:r>
        <w:rPr>
          <w:rFonts w:eastAsia="Lucida Sans Unicode"/>
          <w:kern w:val="1"/>
        </w:rPr>
        <w:t>t</w:t>
      </w:r>
      <w:r w:rsidR="00883014" w:rsidRPr="007A338F">
        <w:rPr>
          <w:rFonts w:eastAsia="Lucida Sans Unicode"/>
          <w:kern w:val="1"/>
        </w:rPr>
        <w:t>aip pat siūloma nustatyti</w:t>
      </w:r>
      <w:r w:rsidR="00C90801" w:rsidRPr="007A338F">
        <w:rPr>
          <w:rFonts w:eastAsia="Lucida Sans Unicode"/>
          <w:kern w:val="1"/>
        </w:rPr>
        <w:t xml:space="preserve"> </w:t>
      </w:r>
      <w:r w:rsidR="00883014" w:rsidRPr="007A338F">
        <w:t>įstaigos veiklos vertinimo rodiklius 20</w:t>
      </w:r>
      <w:r w:rsidR="007C3075" w:rsidRPr="007A338F">
        <w:t>20</w:t>
      </w:r>
      <w:r w:rsidR="00883014" w:rsidRPr="007A338F">
        <w:t xml:space="preserve"> </w:t>
      </w:r>
      <w:r w:rsidR="00883014" w:rsidRPr="0022406F">
        <w:t>metams.</w:t>
      </w:r>
      <w:r w:rsidR="006A3FD0" w:rsidRPr="0022406F">
        <w:t xml:space="preserve"> </w:t>
      </w:r>
      <w:r w:rsidRPr="0022406F">
        <w:t xml:space="preserve">Atsižvelgiant į 2020 metų situaciją dėl </w:t>
      </w:r>
      <w:proofErr w:type="spellStart"/>
      <w:r w:rsidRPr="0022406F">
        <w:t>koronaviruso</w:t>
      </w:r>
      <w:proofErr w:type="spellEnd"/>
      <w:r w:rsidRPr="0022406F">
        <w:t xml:space="preserve"> (COVID-19) plitimo grėsmės</w:t>
      </w:r>
      <w:r>
        <w:t>,</w:t>
      </w:r>
      <w:r w:rsidRPr="0022406F">
        <w:t xml:space="preserve"> </w:t>
      </w:r>
      <w:r w:rsidR="00DD6EB1">
        <w:t>numatomas</w:t>
      </w:r>
      <w:r w:rsidRPr="0022406F">
        <w:t xml:space="preserve"> </w:t>
      </w:r>
      <w:r w:rsidR="00DD6EB1">
        <w:t>mažesnis</w:t>
      </w:r>
      <w:r w:rsidR="00DD6EB1">
        <w:rPr>
          <w:lang w:eastAsia="en-US"/>
        </w:rPr>
        <w:t xml:space="preserve"> </w:t>
      </w:r>
      <w:r w:rsidRPr="0022406F">
        <w:t>kriterijaus „</w:t>
      </w:r>
      <w:r w:rsidRPr="0022406F">
        <w:rPr>
          <w:lang w:eastAsia="en-US"/>
        </w:rPr>
        <w:t>Renginiai visuomenei</w:t>
      </w:r>
      <w:r w:rsidR="00DD6EB1">
        <w:rPr>
          <w:lang w:eastAsia="en-US"/>
        </w:rPr>
        <w:t>“ rodiklis</w:t>
      </w:r>
      <w:r w:rsidRPr="0022406F">
        <w:rPr>
          <w:lang w:eastAsia="en-US"/>
        </w:rPr>
        <w:t>.</w:t>
      </w:r>
    </w:p>
    <w:p w:rsidR="00DB7A22" w:rsidRPr="007A338F" w:rsidRDefault="00DB7A22" w:rsidP="00DB7A22">
      <w:pPr>
        <w:pStyle w:val="Sraopastraipa"/>
        <w:shd w:val="clear" w:color="auto" w:fill="FFFFFF"/>
        <w:ind w:left="0" w:firstLine="357"/>
        <w:contextualSpacing/>
        <w:jc w:val="both"/>
      </w:pPr>
      <w:r w:rsidRPr="007A338F">
        <w:t xml:space="preserve">Atsižvelgiantį Lietuvos Respublikos Vyriausybės 2010 m. gegužės 26 d. nutarimo Nr. 598 ,,Dėl viešųjų įstaigų, kurių savininkė yra valstybė arba kai valstybė turi daugumą balsų visuotiniame dalininkų susirinkime, vadovų darbo apmokėjimo“ 1.6 papunkčio reikalavimą, kur nurodoma, kad „Pagal viešųjų įstaigų kategorijas nustatyta viešosios įstaigos vadovo mėnesinė alga (pastovioji dalis kartu su kintamąja dalimi) negali viršyti praėjusio ketvirčio viešosios įstaigos darbuotojų vidutinio mėnesinio darbo užmokesčio, apskaičiuoto vadovaujantis šio nutarimo 3 punktu, 5 dydžių. Jeigu negalima apskaičiuoti naujai įsteigtos viešosios įstaigos darbuotojų praėjusio ketvirčio vidutinio mėnesinio darbo užmokesčio arba viešoji įstaiga praėjusį ketvirtį nedirbo dėl sezoniškumo, šio nutarimo 3 punktas netaikomas.“ ir pagal nurodytą formulę apskaičiavus įstaigos darbuotojų </w:t>
      </w:r>
      <w:r w:rsidR="002B114F" w:rsidRPr="007A338F">
        <w:t>mėnesinio darbo užmokesčio 5 dydžius</w:t>
      </w:r>
      <w:r w:rsidRPr="007A338F">
        <w:t xml:space="preserve">, vadovo mėnesinė alga (pastovioji dalis kartu su kintamąja dalimi) neviršys </w:t>
      </w:r>
      <w:r w:rsidR="002B114F" w:rsidRPr="007A338F">
        <w:t xml:space="preserve">šios sumos, t. y . – </w:t>
      </w:r>
      <w:r w:rsidRPr="007A338F">
        <w:t>6861,08 Eur.</w:t>
      </w:r>
    </w:p>
    <w:bookmarkEnd w:id="1"/>
    <w:p w:rsidR="005C06E2" w:rsidRPr="007A338F" w:rsidRDefault="005C06E2" w:rsidP="007807C8">
      <w:pPr>
        <w:spacing w:line="276" w:lineRule="auto"/>
        <w:ind w:firstLine="360"/>
        <w:contextualSpacing/>
        <w:jc w:val="both"/>
      </w:pPr>
      <w:r w:rsidRPr="007A338F">
        <w:rPr>
          <w:b/>
        </w:rPr>
        <w:t>2. Teisinis reglamentavimas</w:t>
      </w:r>
      <w:r w:rsidR="0086796C" w:rsidRPr="007A338F">
        <w:rPr>
          <w:b/>
        </w:rPr>
        <w:t>:</w:t>
      </w:r>
    </w:p>
    <w:p w:rsidR="00995BE5" w:rsidRPr="00995BE5" w:rsidRDefault="005C06E2" w:rsidP="007807C8">
      <w:pPr>
        <w:spacing w:line="276" w:lineRule="auto"/>
        <w:ind w:firstLine="360"/>
        <w:jc w:val="both"/>
      </w:pPr>
      <w:r w:rsidRPr="00995BE5">
        <w:t>Lietuvos Respublikos vietos savivaldos įstatymas</w:t>
      </w:r>
      <w:r w:rsidR="006A35E8" w:rsidRPr="00995BE5">
        <w:t>;</w:t>
      </w:r>
      <w:r w:rsidRPr="00995BE5">
        <w:t xml:space="preserve"> </w:t>
      </w:r>
    </w:p>
    <w:p w:rsidR="00995BE5" w:rsidRPr="00995BE5" w:rsidRDefault="005C06E2" w:rsidP="007807C8">
      <w:pPr>
        <w:spacing w:line="276" w:lineRule="auto"/>
        <w:ind w:firstLine="360"/>
        <w:jc w:val="both"/>
      </w:pPr>
      <w:r w:rsidRPr="00995BE5">
        <w:t>Lietuvos Respublikos viešųjų įstaigų įstatym</w:t>
      </w:r>
      <w:r w:rsidR="00526217" w:rsidRPr="00995BE5">
        <w:t>as</w:t>
      </w:r>
      <w:r w:rsidR="006A35E8" w:rsidRPr="00995BE5">
        <w:t xml:space="preserve">; </w:t>
      </w:r>
    </w:p>
    <w:p w:rsidR="00995BE5" w:rsidRPr="00995BE5" w:rsidRDefault="006A35E8" w:rsidP="007807C8">
      <w:pPr>
        <w:spacing w:line="276" w:lineRule="auto"/>
        <w:ind w:firstLine="360"/>
        <w:jc w:val="both"/>
      </w:pPr>
      <w:r w:rsidRPr="00995BE5">
        <w:t xml:space="preserve">Lietuvos Respublikos Vyriausybės 2010 m. gegužės 26 d. nutarimas Nr. 598 ,,Dėl viešųjų įstaigų, kurių savininkė yra valstybė arba kai valstybė turi daugumą balsų visuotiniame dalininkų susirinkime, vadovų darbo apmokėjimo“; </w:t>
      </w:r>
      <w:bookmarkStart w:id="2" w:name="_Hlk40260185"/>
    </w:p>
    <w:p w:rsidR="00995BE5" w:rsidRDefault="002E3A0E" w:rsidP="007807C8">
      <w:pPr>
        <w:spacing w:line="276" w:lineRule="auto"/>
        <w:ind w:firstLine="360"/>
        <w:jc w:val="both"/>
      </w:pPr>
      <w:r w:rsidRPr="00995BE5">
        <w:rPr>
          <w:bCs/>
        </w:rPr>
        <w:t xml:space="preserve">Atstovavimo </w:t>
      </w:r>
      <w:r w:rsidRPr="00995BE5">
        <w:t xml:space="preserve">Anykščių rajono savivaldybei viešosiose įstaigose </w:t>
      </w:r>
      <w:r>
        <w:t xml:space="preserve">taisyklės; </w:t>
      </w:r>
    </w:p>
    <w:p w:rsidR="00DD5619" w:rsidRPr="00995BE5" w:rsidRDefault="00DD5619" w:rsidP="00DD5619">
      <w:pPr>
        <w:spacing w:line="276" w:lineRule="auto"/>
        <w:ind w:firstLine="360"/>
        <w:jc w:val="both"/>
      </w:pPr>
      <w:r w:rsidRPr="00995BE5">
        <w:rPr>
          <w:bCs/>
        </w:rPr>
        <w:t>Viešosios įstaigos Ankščių menų inkubatoriaus-menų studijos įstatai</w:t>
      </w:r>
      <w:r>
        <w:rPr>
          <w:bCs/>
        </w:rPr>
        <w:t>;</w:t>
      </w:r>
    </w:p>
    <w:p w:rsidR="005C06E2" w:rsidRPr="006A35E8" w:rsidRDefault="006A35E8" w:rsidP="007807C8">
      <w:pPr>
        <w:spacing w:line="276" w:lineRule="auto"/>
        <w:ind w:firstLine="360"/>
        <w:jc w:val="both"/>
      </w:pPr>
      <w:r w:rsidRPr="006A35E8">
        <w:t>2019 m. gegužės 23 d. Anykščių rajono savivaldybės tarybos sprendimas Nr. 1-TS-191 „Dėl viešosios įstaigos Anykščių menų inkubatoriaus-menų studijos kategorijos, įstaigos vadovo mėnesinės algos pastoviosios dalies koeficiento, kintamosios dalies ir veiklos vertinimo rodiklių 2019 metams nustatymo“.</w:t>
      </w:r>
      <w:bookmarkEnd w:id="2"/>
    </w:p>
    <w:p w:rsidR="007807C8" w:rsidRDefault="005C06E2" w:rsidP="007807C8">
      <w:pPr>
        <w:numPr>
          <w:ilvl w:val="0"/>
          <w:numId w:val="2"/>
        </w:numPr>
        <w:spacing w:line="276" w:lineRule="auto"/>
        <w:jc w:val="both"/>
        <w:rPr>
          <w:b/>
        </w:rPr>
      </w:pPr>
      <w:r w:rsidRPr="008C153A">
        <w:rPr>
          <w:b/>
        </w:rPr>
        <w:t xml:space="preserve">Galimos </w:t>
      </w:r>
      <w:r w:rsidR="00D15C1F" w:rsidRPr="008C153A">
        <w:rPr>
          <w:b/>
        </w:rPr>
        <w:t>teigiamos ir neigiamos pasekmės</w:t>
      </w:r>
      <w:r w:rsidR="0086796C" w:rsidRPr="008C153A">
        <w:rPr>
          <w:b/>
        </w:rPr>
        <w:t xml:space="preserve">: </w:t>
      </w:r>
    </w:p>
    <w:p w:rsidR="007807C8" w:rsidRDefault="0086796C" w:rsidP="007807C8">
      <w:pPr>
        <w:spacing w:line="276" w:lineRule="auto"/>
        <w:ind w:firstLine="360"/>
        <w:jc w:val="both"/>
        <w:rPr>
          <w:b/>
        </w:rPr>
      </w:pPr>
      <w:r w:rsidRPr="008C153A">
        <w:t>Teigiama pasekmė – nustatoma įstaigos kategorija, vadovo mėnesinės algos pastoviosios dalies koeficientas, kintamoji dalis</w:t>
      </w:r>
      <w:r w:rsidRPr="007807C8">
        <w:rPr>
          <w:caps/>
        </w:rPr>
        <w:t xml:space="preserve"> </w:t>
      </w:r>
      <w:r w:rsidRPr="008C153A">
        <w:t>už 2019 metų veiklos rezultatus ir veiklos vertinimo rodikliai</w:t>
      </w:r>
      <w:r w:rsidRPr="007807C8">
        <w:rPr>
          <w:caps/>
        </w:rPr>
        <w:t xml:space="preserve"> 2020</w:t>
      </w:r>
      <w:r w:rsidRPr="008C153A">
        <w:t xml:space="preserve"> metams.</w:t>
      </w:r>
    </w:p>
    <w:p w:rsidR="007807C8" w:rsidRDefault="0086796C" w:rsidP="007807C8">
      <w:pPr>
        <w:spacing w:line="276" w:lineRule="auto"/>
        <w:ind w:firstLine="360"/>
        <w:jc w:val="both"/>
        <w:rPr>
          <w:b/>
        </w:rPr>
      </w:pPr>
      <w:r w:rsidRPr="008C153A">
        <w:t>Neigiama pasekmė – nepriėmus sprendimo nebūtų teisinio pagrindo mokėti atlyginimą bei nustatyti</w:t>
      </w:r>
      <w:r w:rsidR="007807C8">
        <w:t xml:space="preserve"> </w:t>
      </w:r>
      <w:r w:rsidRPr="008C153A">
        <w:t xml:space="preserve">2020 metams įstaigos vadovo mėnesinės algos kintamąją dalį. </w:t>
      </w:r>
    </w:p>
    <w:p w:rsidR="007807C8" w:rsidRDefault="00D15C1F" w:rsidP="007807C8">
      <w:pPr>
        <w:spacing w:line="276" w:lineRule="auto"/>
        <w:ind w:firstLine="360"/>
        <w:jc w:val="both"/>
        <w:rPr>
          <w:b/>
        </w:rPr>
      </w:pPr>
      <w:r w:rsidRPr="008C153A">
        <w:rPr>
          <w:b/>
        </w:rPr>
        <w:t>4</w:t>
      </w:r>
      <w:r w:rsidR="007C3075" w:rsidRPr="008C153A">
        <w:rPr>
          <w:b/>
        </w:rPr>
        <w:t>. Lėšų poreikis ir finansavimo šaltiniai (esant galimybei, nurodomos preliminarios sumos, išlaidų sąmatos, skaičiavimai)</w:t>
      </w:r>
      <w:r w:rsidR="007807C8">
        <w:rPr>
          <w:b/>
        </w:rPr>
        <w:t>:</w:t>
      </w:r>
      <w:r w:rsidR="00CA19A7" w:rsidRPr="008C153A">
        <w:rPr>
          <w:b/>
        </w:rPr>
        <w:t xml:space="preserve"> </w:t>
      </w:r>
    </w:p>
    <w:p w:rsidR="007807C8" w:rsidRDefault="00CA19A7" w:rsidP="007807C8">
      <w:pPr>
        <w:spacing w:line="276" w:lineRule="auto"/>
        <w:ind w:firstLine="360"/>
        <w:jc w:val="both"/>
      </w:pPr>
      <w:r w:rsidRPr="008C153A">
        <w:t>Papildomai reikės 277,20 Eur per mėnesį. Finansavimo šaltinis – veiklos lėšos.</w:t>
      </w:r>
    </w:p>
    <w:p w:rsidR="007807C8" w:rsidRDefault="00D15C1F" w:rsidP="007807C8">
      <w:pPr>
        <w:spacing w:line="276" w:lineRule="auto"/>
        <w:ind w:firstLine="360"/>
        <w:jc w:val="both"/>
        <w:rPr>
          <w:b/>
        </w:rPr>
      </w:pPr>
      <w:r w:rsidRPr="008C153A">
        <w:rPr>
          <w:b/>
        </w:rPr>
        <w:t>5</w:t>
      </w:r>
      <w:r w:rsidR="007C3075" w:rsidRPr="008C153A">
        <w:rPr>
          <w:b/>
        </w:rPr>
        <w:t>. Informacija apie atliktą antikorupcinį vertinimą:</w:t>
      </w:r>
    </w:p>
    <w:p w:rsidR="007807C8" w:rsidRDefault="007C3075" w:rsidP="007807C8">
      <w:pPr>
        <w:spacing w:line="276" w:lineRule="auto"/>
        <w:ind w:firstLine="360"/>
        <w:jc w:val="both"/>
      </w:pPr>
      <w:r w:rsidRPr="008C153A">
        <w:t>Neatliekamas.</w:t>
      </w:r>
    </w:p>
    <w:p w:rsidR="007807C8" w:rsidRDefault="00D15C1F" w:rsidP="007807C8">
      <w:pPr>
        <w:spacing w:line="276" w:lineRule="auto"/>
        <w:ind w:firstLine="360"/>
        <w:jc w:val="both"/>
        <w:rPr>
          <w:b/>
        </w:rPr>
      </w:pPr>
      <w:r w:rsidRPr="008C153A">
        <w:rPr>
          <w:b/>
        </w:rPr>
        <w:t>6</w:t>
      </w:r>
      <w:r w:rsidR="007C3075" w:rsidRPr="008C153A">
        <w:rPr>
          <w:b/>
        </w:rPr>
        <w:t>. Informacija apie numatomo teisinio reguliavimo poveikio vertinimą</w:t>
      </w:r>
      <w:r w:rsidR="007807C8">
        <w:rPr>
          <w:b/>
        </w:rPr>
        <w:t>:</w:t>
      </w:r>
    </w:p>
    <w:p w:rsidR="007807C8" w:rsidRDefault="007C3075" w:rsidP="007807C8">
      <w:pPr>
        <w:spacing w:line="276" w:lineRule="auto"/>
        <w:ind w:firstLine="360"/>
        <w:jc w:val="both"/>
        <w:rPr>
          <w:b/>
        </w:rPr>
      </w:pPr>
      <w:r w:rsidRPr="008C153A">
        <w:t>Nevertinamas.</w:t>
      </w:r>
    </w:p>
    <w:p w:rsidR="007807C8" w:rsidRDefault="00D15C1F" w:rsidP="007807C8">
      <w:pPr>
        <w:spacing w:line="276" w:lineRule="auto"/>
        <w:ind w:firstLine="360"/>
        <w:jc w:val="both"/>
        <w:rPr>
          <w:b/>
        </w:rPr>
      </w:pPr>
      <w:r w:rsidRPr="008C153A">
        <w:rPr>
          <w:b/>
        </w:rPr>
        <w:t>7</w:t>
      </w:r>
      <w:r w:rsidR="007C3075" w:rsidRPr="008C153A">
        <w:rPr>
          <w:b/>
        </w:rPr>
        <w:t>. Informacija apie administracinės naštos mažinimo vertinimą:</w:t>
      </w:r>
    </w:p>
    <w:p w:rsidR="007807C8" w:rsidRDefault="007C3075" w:rsidP="007807C8">
      <w:pPr>
        <w:overflowPunct w:val="0"/>
        <w:autoSpaceDE w:val="0"/>
        <w:autoSpaceDN w:val="0"/>
        <w:adjustRightInd w:val="0"/>
        <w:spacing w:line="276" w:lineRule="auto"/>
        <w:ind w:firstLine="360"/>
        <w:jc w:val="both"/>
        <w:rPr>
          <w:b/>
        </w:rPr>
      </w:pPr>
      <w:r w:rsidRPr="008C153A">
        <w:t>Nevertinama.</w:t>
      </w:r>
      <w:r w:rsidR="007807C8" w:rsidRPr="007807C8">
        <w:rPr>
          <w:b/>
        </w:rPr>
        <w:t xml:space="preserve"> </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162276" w:rsidRPr="008C153A" w:rsidTr="007807C8">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r w:rsidRPr="008C153A">
              <w:rPr>
                <w:color w:val="000000"/>
              </w:rPr>
              <w:t> </w:t>
            </w:r>
          </w:p>
        </w:tc>
        <w:tc>
          <w:tcPr>
            <w:tcW w:w="190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ind w:right="113"/>
              <w:jc w:val="both"/>
              <w:rPr>
                <w:color w:val="000000"/>
              </w:rPr>
            </w:pPr>
            <w:r w:rsidRPr="008C153A">
              <w:rPr>
                <w:color w:val="000000"/>
              </w:rPr>
              <w:t xml:space="preserve">Administracinės naštos asmenims ir ūkio subjektams </w:t>
            </w:r>
            <w:r w:rsidRPr="008C153A">
              <w:rPr>
                <w:color w:val="000000"/>
              </w:rPr>
              <w:lastRenderedPageBreak/>
              <w:t>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r w:rsidRPr="008C153A">
              <w:rPr>
                <w:color w:val="000000"/>
              </w:rPr>
              <w:lastRenderedPageBreak/>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p>
        </w:tc>
      </w:tr>
      <w:tr w:rsidR="00162276" w:rsidRPr="008C153A" w:rsidTr="007807C8">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162276" w:rsidRPr="008C153A" w:rsidRDefault="00162276" w:rsidP="007807C8">
            <w:pPr>
              <w:spacing w:line="276" w:lineRule="auto"/>
              <w:jc w:val="both"/>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162276" w:rsidRPr="008C153A" w:rsidRDefault="00162276" w:rsidP="007807C8">
            <w:pPr>
              <w:spacing w:line="276" w:lineRule="auto"/>
              <w:jc w:val="both"/>
              <w:rPr>
                <w:color w:val="000000"/>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r w:rsidRPr="008C153A">
              <w:rPr>
                <w:color w:val="000000"/>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p>
        </w:tc>
      </w:tr>
      <w:tr w:rsidR="00162276" w:rsidRPr="008C153A" w:rsidTr="007807C8">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162276" w:rsidRPr="008C153A" w:rsidRDefault="00162276" w:rsidP="007807C8">
            <w:pPr>
              <w:spacing w:line="276" w:lineRule="auto"/>
              <w:jc w:val="both"/>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162276" w:rsidRPr="008C153A" w:rsidRDefault="00162276" w:rsidP="007807C8">
            <w:pPr>
              <w:spacing w:line="276" w:lineRule="auto"/>
              <w:jc w:val="both"/>
              <w:rPr>
                <w:color w:val="000000"/>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r w:rsidRPr="008C153A">
              <w:rPr>
                <w:color w:val="000000"/>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62276" w:rsidRPr="008C153A" w:rsidRDefault="00162276" w:rsidP="007807C8">
            <w:pPr>
              <w:spacing w:line="276" w:lineRule="auto"/>
              <w:jc w:val="both"/>
              <w:rPr>
                <w:color w:val="000000"/>
              </w:rPr>
            </w:pPr>
          </w:p>
        </w:tc>
      </w:tr>
    </w:tbl>
    <w:p w:rsidR="007807C8" w:rsidRDefault="007807C8" w:rsidP="007807C8">
      <w:pPr>
        <w:overflowPunct w:val="0"/>
        <w:autoSpaceDE w:val="0"/>
        <w:autoSpaceDN w:val="0"/>
        <w:adjustRightInd w:val="0"/>
        <w:spacing w:line="276" w:lineRule="auto"/>
        <w:jc w:val="both"/>
      </w:pPr>
    </w:p>
    <w:p w:rsidR="007A338F" w:rsidRDefault="007A338F" w:rsidP="007807C8">
      <w:pPr>
        <w:overflowPunct w:val="0"/>
        <w:autoSpaceDE w:val="0"/>
        <w:autoSpaceDN w:val="0"/>
        <w:adjustRightInd w:val="0"/>
        <w:spacing w:line="276" w:lineRule="auto"/>
        <w:ind w:firstLine="360"/>
        <w:jc w:val="both"/>
        <w:rPr>
          <w:b/>
        </w:rPr>
      </w:pPr>
    </w:p>
    <w:p w:rsidR="007807C8" w:rsidRDefault="007807C8" w:rsidP="007807C8">
      <w:pPr>
        <w:overflowPunct w:val="0"/>
        <w:autoSpaceDE w:val="0"/>
        <w:autoSpaceDN w:val="0"/>
        <w:adjustRightInd w:val="0"/>
        <w:spacing w:line="276" w:lineRule="auto"/>
        <w:ind w:firstLine="360"/>
        <w:jc w:val="both"/>
        <w:rPr>
          <w:b/>
        </w:rPr>
      </w:pPr>
      <w:r w:rsidRPr="008C153A">
        <w:rPr>
          <w:b/>
        </w:rPr>
        <w:t>8. Kiti paaiškinimai:</w:t>
      </w:r>
    </w:p>
    <w:p w:rsidR="007807C8" w:rsidRDefault="007807C8" w:rsidP="007807C8">
      <w:pPr>
        <w:overflowPunct w:val="0"/>
        <w:autoSpaceDE w:val="0"/>
        <w:autoSpaceDN w:val="0"/>
        <w:adjustRightInd w:val="0"/>
        <w:spacing w:line="276" w:lineRule="auto"/>
        <w:ind w:firstLine="360"/>
        <w:jc w:val="both"/>
        <w:rPr>
          <w:b/>
        </w:rPr>
      </w:pPr>
      <w:r w:rsidRPr="008C153A">
        <w:t>Nėra.</w:t>
      </w:r>
    </w:p>
    <w:p w:rsidR="007807C8" w:rsidRDefault="00D15C1F" w:rsidP="007807C8">
      <w:pPr>
        <w:overflowPunct w:val="0"/>
        <w:autoSpaceDE w:val="0"/>
        <w:autoSpaceDN w:val="0"/>
        <w:adjustRightInd w:val="0"/>
        <w:spacing w:line="276" w:lineRule="auto"/>
        <w:ind w:firstLine="360"/>
        <w:jc w:val="both"/>
        <w:rPr>
          <w:b/>
        </w:rPr>
      </w:pPr>
      <w:r w:rsidRPr="008C153A">
        <w:rPr>
          <w:b/>
        </w:rPr>
        <w:t>9</w:t>
      </w:r>
      <w:r w:rsidR="007C3075" w:rsidRPr="008C153A">
        <w:rPr>
          <w:b/>
        </w:rPr>
        <w:t>. Sprendimo įgyvendinimo (vykdymo) terminai:</w:t>
      </w:r>
    </w:p>
    <w:p w:rsidR="007807C8" w:rsidRDefault="0086796C" w:rsidP="007807C8">
      <w:pPr>
        <w:overflowPunct w:val="0"/>
        <w:autoSpaceDE w:val="0"/>
        <w:autoSpaceDN w:val="0"/>
        <w:adjustRightInd w:val="0"/>
        <w:spacing w:line="276" w:lineRule="auto"/>
        <w:ind w:firstLine="360"/>
        <w:jc w:val="both"/>
        <w:rPr>
          <w:b/>
        </w:rPr>
      </w:pPr>
      <w:r w:rsidRPr="008C153A">
        <w:t xml:space="preserve">Kultūros, </w:t>
      </w:r>
      <w:r w:rsidR="004F0A87">
        <w:t xml:space="preserve">turizmo ir komunikacijos </w:t>
      </w:r>
      <w:r w:rsidR="004F0A87" w:rsidRPr="000D385E">
        <w:rPr>
          <w:color w:val="000000" w:themeColor="text1"/>
        </w:rPr>
        <w:t>skyri</w:t>
      </w:r>
      <w:r w:rsidR="00024F5A" w:rsidRPr="000D385E">
        <w:rPr>
          <w:color w:val="000000" w:themeColor="text1"/>
        </w:rPr>
        <w:t>aus vedėjas</w:t>
      </w:r>
      <w:r w:rsidRPr="000D385E">
        <w:rPr>
          <w:color w:val="000000" w:themeColor="text1"/>
        </w:rPr>
        <w:t xml:space="preserve"> iki birželio 1 d. </w:t>
      </w:r>
      <w:r w:rsidR="00024F5A" w:rsidRPr="000D385E">
        <w:rPr>
          <w:color w:val="000000" w:themeColor="text1"/>
        </w:rPr>
        <w:t xml:space="preserve">turi </w:t>
      </w:r>
      <w:r w:rsidRPr="000D385E">
        <w:rPr>
          <w:color w:val="000000" w:themeColor="text1"/>
        </w:rPr>
        <w:t xml:space="preserve">informuoti </w:t>
      </w:r>
      <w:r w:rsidRPr="008C153A">
        <w:t>viešąją įstaigą Anykščių menų inkubatorius-menų studija apie priimtą sprendimą</w:t>
      </w:r>
      <w:r w:rsidR="00877146" w:rsidRPr="008C153A">
        <w:t>.</w:t>
      </w:r>
    </w:p>
    <w:p w:rsidR="007807C8" w:rsidRDefault="00D15C1F" w:rsidP="007807C8">
      <w:pPr>
        <w:overflowPunct w:val="0"/>
        <w:autoSpaceDE w:val="0"/>
        <w:autoSpaceDN w:val="0"/>
        <w:adjustRightInd w:val="0"/>
        <w:spacing w:line="276" w:lineRule="auto"/>
        <w:ind w:firstLine="360"/>
        <w:jc w:val="both"/>
        <w:rPr>
          <w:b/>
        </w:rPr>
      </w:pPr>
      <w:r w:rsidRPr="008C153A">
        <w:rPr>
          <w:b/>
        </w:rPr>
        <w:t>10</w:t>
      </w:r>
      <w:r w:rsidR="007C3075" w:rsidRPr="008C153A">
        <w:rPr>
          <w:b/>
        </w:rPr>
        <w:t>. Projekto iniciatorius, rengėjas ir/ar pranešėjas:</w:t>
      </w:r>
    </w:p>
    <w:p w:rsidR="007807C8" w:rsidRDefault="007C3075" w:rsidP="007807C8">
      <w:pPr>
        <w:overflowPunct w:val="0"/>
        <w:autoSpaceDE w:val="0"/>
        <w:autoSpaceDN w:val="0"/>
        <w:adjustRightInd w:val="0"/>
        <w:spacing w:line="276" w:lineRule="auto"/>
        <w:ind w:firstLine="360"/>
        <w:jc w:val="both"/>
        <w:rPr>
          <w:b/>
        </w:rPr>
      </w:pPr>
      <w:r w:rsidRPr="008C153A">
        <w:t>Iniciatorius – viešoji įstaiga Anykščių menų inkubatoriaus-menų studija.</w:t>
      </w:r>
    </w:p>
    <w:p w:rsidR="000B716F" w:rsidRPr="008C153A" w:rsidRDefault="007C3075" w:rsidP="008120D7">
      <w:pPr>
        <w:overflowPunct w:val="0"/>
        <w:autoSpaceDE w:val="0"/>
        <w:autoSpaceDN w:val="0"/>
        <w:adjustRightInd w:val="0"/>
        <w:spacing w:line="276" w:lineRule="auto"/>
        <w:ind w:firstLine="360"/>
        <w:jc w:val="both"/>
      </w:pPr>
      <w:r w:rsidRPr="008C153A">
        <w:t xml:space="preserve">Rengėja ir pranešėja – Kultūros, turizmo ir komunikacijos skyriaus vedėja A. </w:t>
      </w:r>
      <w:proofErr w:type="spellStart"/>
      <w:r w:rsidRPr="008C153A">
        <w:t>Pajarskienė</w:t>
      </w:r>
      <w:proofErr w:type="spellEnd"/>
    </w:p>
    <w:sectPr w:rsidR="000B716F" w:rsidRPr="008C153A" w:rsidSect="007807C8">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622"/>
    <w:multiLevelType w:val="hybridMultilevel"/>
    <w:tmpl w:val="76761EB0"/>
    <w:lvl w:ilvl="0" w:tplc="29EC99CA">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D6767B8"/>
    <w:multiLevelType w:val="multilevel"/>
    <w:tmpl w:val="A9C8EAC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E881D63"/>
    <w:multiLevelType w:val="hybridMultilevel"/>
    <w:tmpl w:val="6DB8991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58F5182"/>
    <w:multiLevelType w:val="hybridMultilevel"/>
    <w:tmpl w:val="B57864D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A850DD7"/>
    <w:multiLevelType w:val="multilevel"/>
    <w:tmpl w:val="5AFE4F2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368D7583"/>
    <w:multiLevelType w:val="hybridMultilevel"/>
    <w:tmpl w:val="0DCCA3DA"/>
    <w:lvl w:ilvl="0" w:tplc="04270001">
      <w:start w:val="1"/>
      <w:numFmt w:val="bullet"/>
      <w:lvlText w:val=""/>
      <w:lvlJc w:val="left"/>
      <w:pPr>
        <w:ind w:left="720" w:hanging="360"/>
      </w:pPr>
      <w:rPr>
        <w:rFonts w:ascii="Symbol" w:hAnsi="Symbol"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76E45D1"/>
    <w:multiLevelType w:val="hybridMultilevel"/>
    <w:tmpl w:val="338E269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38C04B2C"/>
    <w:multiLevelType w:val="multilevel"/>
    <w:tmpl w:val="945E48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3CC35024"/>
    <w:multiLevelType w:val="hybridMultilevel"/>
    <w:tmpl w:val="6498A02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D617AB2"/>
    <w:multiLevelType w:val="hybridMultilevel"/>
    <w:tmpl w:val="5924249A"/>
    <w:lvl w:ilvl="0" w:tplc="8ED02726">
      <w:start w:val="6"/>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nsid w:val="4DC7043B"/>
    <w:multiLevelType w:val="hybridMultilevel"/>
    <w:tmpl w:val="D3A4B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nsid w:val="4F9D6F0D"/>
    <w:multiLevelType w:val="multilevel"/>
    <w:tmpl w:val="794E4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58D3F8B"/>
    <w:multiLevelType w:val="hybridMultilevel"/>
    <w:tmpl w:val="981E44F2"/>
    <w:lvl w:ilvl="0" w:tplc="C108E3D8">
      <w:start w:val="5"/>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nsid w:val="5CFD0FFC"/>
    <w:multiLevelType w:val="hybridMultilevel"/>
    <w:tmpl w:val="AD32E61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5D0255F2"/>
    <w:multiLevelType w:val="hybridMultilevel"/>
    <w:tmpl w:val="7C4AAF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05242FB"/>
    <w:multiLevelType w:val="hybridMultilevel"/>
    <w:tmpl w:val="049A0B50"/>
    <w:lvl w:ilvl="0" w:tplc="E18EB8AA">
      <w:start w:val="5"/>
      <w:numFmt w:val="decimal"/>
      <w:lvlText w:val="%1."/>
      <w:lvlJc w:val="left"/>
      <w:pPr>
        <w:ind w:left="644" w:hanging="360"/>
      </w:pPr>
      <w:rPr>
        <w:rFonts w:hint="default"/>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nsid w:val="7056758A"/>
    <w:multiLevelType w:val="hybridMultilevel"/>
    <w:tmpl w:val="A8E86C68"/>
    <w:lvl w:ilvl="0" w:tplc="4994490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71CB5912"/>
    <w:multiLevelType w:val="multilevel"/>
    <w:tmpl w:val="794E4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1"/>
  </w:num>
  <w:num w:numId="4">
    <w:abstractNumId w:val="8"/>
  </w:num>
  <w:num w:numId="5">
    <w:abstractNumId w:val="2"/>
  </w:num>
  <w:num w:numId="6">
    <w:abstractNumId w:val="6"/>
  </w:num>
  <w:num w:numId="7">
    <w:abstractNumId w:val="1"/>
  </w:num>
  <w:num w:numId="8">
    <w:abstractNumId w:val="14"/>
  </w:num>
  <w:num w:numId="9">
    <w:abstractNumId w:val="12"/>
  </w:num>
  <w:num w:numId="10">
    <w:abstractNumId w:val="0"/>
  </w:num>
  <w:num w:numId="11">
    <w:abstractNumId w:val="7"/>
  </w:num>
  <w:num w:numId="12">
    <w:abstractNumId w:val="17"/>
  </w:num>
  <w:num w:numId="13">
    <w:abstractNumId w:val="15"/>
  </w:num>
  <w:num w:numId="14">
    <w:abstractNumId w:val="9"/>
  </w:num>
  <w:num w:numId="15">
    <w:abstractNumId w:val="16"/>
  </w:num>
  <w:num w:numId="16">
    <w:abstractNumId w:val="5"/>
  </w:num>
  <w:num w:numId="17">
    <w:abstractNumId w:val="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6E2"/>
    <w:rsid w:val="00000AB4"/>
    <w:rsid w:val="0000111F"/>
    <w:rsid w:val="00006BD6"/>
    <w:rsid w:val="00016CF7"/>
    <w:rsid w:val="00024F5A"/>
    <w:rsid w:val="00026CAE"/>
    <w:rsid w:val="0006771D"/>
    <w:rsid w:val="0009396D"/>
    <w:rsid w:val="000A2DBF"/>
    <w:rsid w:val="000A694E"/>
    <w:rsid w:val="000B14E0"/>
    <w:rsid w:val="000B716F"/>
    <w:rsid w:val="000D385E"/>
    <w:rsid w:val="000D7C17"/>
    <w:rsid w:val="000E4A60"/>
    <w:rsid w:val="000F2EF1"/>
    <w:rsid w:val="000F5D0F"/>
    <w:rsid w:val="00112077"/>
    <w:rsid w:val="001303D7"/>
    <w:rsid w:val="00162276"/>
    <w:rsid w:val="001719F2"/>
    <w:rsid w:val="001A4E87"/>
    <w:rsid w:val="001B0146"/>
    <w:rsid w:val="001C41AE"/>
    <w:rsid w:val="001E0A8F"/>
    <w:rsid w:val="001E0B31"/>
    <w:rsid w:val="001E690E"/>
    <w:rsid w:val="001F65B9"/>
    <w:rsid w:val="00203AE6"/>
    <w:rsid w:val="00206974"/>
    <w:rsid w:val="00215E34"/>
    <w:rsid w:val="0022406F"/>
    <w:rsid w:val="002729B5"/>
    <w:rsid w:val="002B114F"/>
    <w:rsid w:val="002C7294"/>
    <w:rsid w:val="002E3A0E"/>
    <w:rsid w:val="003344CD"/>
    <w:rsid w:val="003719C2"/>
    <w:rsid w:val="00373753"/>
    <w:rsid w:val="003B4F5E"/>
    <w:rsid w:val="003C1EAC"/>
    <w:rsid w:val="003D1C17"/>
    <w:rsid w:val="003E6F35"/>
    <w:rsid w:val="00405AA3"/>
    <w:rsid w:val="0045373F"/>
    <w:rsid w:val="0046058A"/>
    <w:rsid w:val="004632F9"/>
    <w:rsid w:val="004C24DF"/>
    <w:rsid w:val="004C266E"/>
    <w:rsid w:val="004D2B3B"/>
    <w:rsid w:val="004F0A87"/>
    <w:rsid w:val="00526217"/>
    <w:rsid w:val="00537DBC"/>
    <w:rsid w:val="0054196E"/>
    <w:rsid w:val="005738FA"/>
    <w:rsid w:val="00587345"/>
    <w:rsid w:val="005965D4"/>
    <w:rsid w:val="005C06E2"/>
    <w:rsid w:val="006178C1"/>
    <w:rsid w:val="00621175"/>
    <w:rsid w:val="006A35E8"/>
    <w:rsid w:val="006A3FD0"/>
    <w:rsid w:val="006B2D4C"/>
    <w:rsid w:val="0070144D"/>
    <w:rsid w:val="0070354B"/>
    <w:rsid w:val="00740C9E"/>
    <w:rsid w:val="007617E6"/>
    <w:rsid w:val="007807C8"/>
    <w:rsid w:val="007A338F"/>
    <w:rsid w:val="007C3075"/>
    <w:rsid w:val="007F0E5D"/>
    <w:rsid w:val="007F4D01"/>
    <w:rsid w:val="008120D7"/>
    <w:rsid w:val="00815FAC"/>
    <w:rsid w:val="0084418F"/>
    <w:rsid w:val="008556A5"/>
    <w:rsid w:val="008565EF"/>
    <w:rsid w:val="0086796C"/>
    <w:rsid w:val="00877146"/>
    <w:rsid w:val="0087731D"/>
    <w:rsid w:val="00883014"/>
    <w:rsid w:val="008A1F0D"/>
    <w:rsid w:val="008C153A"/>
    <w:rsid w:val="008D6935"/>
    <w:rsid w:val="008E1D98"/>
    <w:rsid w:val="008F1F45"/>
    <w:rsid w:val="008F3B6D"/>
    <w:rsid w:val="00914143"/>
    <w:rsid w:val="00946104"/>
    <w:rsid w:val="00995BE5"/>
    <w:rsid w:val="009A7FCD"/>
    <w:rsid w:val="009C3AF0"/>
    <w:rsid w:val="00A01D65"/>
    <w:rsid w:val="00A93D15"/>
    <w:rsid w:val="00AB63DE"/>
    <w:rsid w:val="00B1495A"/>
    <w:rsid w:val="00B2222A"/>
    <w:rsid w:val="00B26288"/>
    <w:rsid w:val="00B62538"/>
    <w:rsid w:val="00B65E1D"/>
    <w:rsid w:val="00B70F18"/>
    <w:rsid w:val="00B84AA0"/>
    <w:rsid w:val="00B84F54"/>
    <w:rsid w:val="00B95571"/>
    <w:rsid w:val="00BB0BC1"/>
    <w:rsid w:val="00BE3009"/>
    <w:rsid w:val="00BE4E0C"/>
    <w:rsid w:val="00C01081"/>
    <w:rsid w:val="00C14A70"/>
    <w:rsid w:val="00C24533"/>
    <w:rsid w:val="00C658B4"/>
    <w:rsid w:val="00C664CE"/>
    <w:rsid w:val="00C67B73"/>
    <w:rsid w:val="00C74189"/>
    <w:rsid w:val="00C75BA5"/>
    <w:rsid w:val="00C90801"/>
    <w:rsid w:val="00CA19A7"/>
    <w:rsid w:val="00CB7511"/>
    <w:rsid w:val="00CC763A"/>
    <w:rsid w:val="00D15C1F"/>
    <w:rsid w:val="00D94160"/>
    <w:rsid w:val="00D97D16"/>
    <w:rsid w:val="00DB7A22"/>
    <w:rsid w:val="00DB7E4F"/>
    <w:rsid w:val="00DC329C"/>
    <w:rsid w:val="00DC4F0B"/>
    <w:rsid w:val="00DD5619"/>
    <w:rsid w:val="00DD6EB1"/>
    <w:rsid w:val="00DF1631"/>
    <w:rsid w:val="00E44F8B"/>
    <w:rsid w:val="00E72F85"/>
    <w:rsid w:val="00EB38BB"/>
    <w:rsid w:val="00EE4F71"/>
    <w:rsid w:val="00EF4316"/>
    <w:rsid w:val="00EF4804"/>
    <w:rsid w:val="00F01F68"/>
    <w:rsid w:val="00F063AE"/>
    <w:rsid w:val="00F23ADF"/>
    <w:rsid w:val="00F43370"/>
    <w:rsid w:val="00FA7C3E"/>
    <w:rsid w:val="00FC2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6E2"/>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5C06E2"/>
    <w:pPr>
      <w:jc w:val="center"/>
    </w:pPr>
    <w:rPr>
      <w:b/>
      <w:sz w:val="28"/>
      <w:szCs w:val="20"/>
    </w:rPr>
  </w:style>
  <w:style w:type="paragraph" w:styleId="Sraopastraipa">
    <w:name w:val="List Paragraph"/>
    <w:basedOn w:val="prastasis"/>
    <w:uiPriority w:val="34"/>
    <w:qFormat/>
    <w:rsid w:val="005C06E2"/>
    <w:pPr>
      <w:ind w:left="1296"/>
    </w:pPr>
  </w:style>
  <w:style w:type="paragraph" w:customStyle="1" w:styleId="CharCharCharCharChar1Char">
    <w:name w:val="Char Char Char Char Char1 Char"/>
    <w:basedOn w:val="prastasis"/>
    <w:rsid w:val="00B95571"/>
    <w:pPr>
      <w:overflowPunct w:val="0"/>
      <w:autoSpaceDE w:val="0"/>
      <w:autoSpaceDN w:val="0"/>
      <w:adjustRightInd w:val="0"/>
      <w:spacing w:after="160" w:line="240" w:lineRule="exact"/>
      <w:textAlignment w:val="baseline"/>
    </w:pPr>
    <w:rPr>
      <w:rFonts w:ascii="Verdana" w:hAnsi="Verdana" w:cs="Verdana"/>
      <w:sz w:val="20"/>
      <w:szCs w:val="20"/>
      <w:lang w:val="en-US" w:eastAsia="en-US"/>
    </w:rPr>
  </w:style>
  <w:style w:type="character" w:customStyle="1" w:styleId="apple-converted-space">
    <w:name w:val="apple-converted-space"/>
    <w:rsid w:val="000A2DBF"/>
  </w:style>
  <w:style w:type="character" w:customStyle="1" w:styleId="5yl5">
    <w:name w:val="_5yl5"/>
    <w:rsid w:val="000A2DBF"/>
  </w:style>
  <w:style w:type="paragraph" w:styleId="Pagrindinistekstas">
    <w:name w:val="Body Text"/>
    <w:basedOn w:val="prastasis"/>
    <w:link w:val="PagrindinistekstasDiagrama"/>
    <w:semiHidden/>
    <w:unhideWhenUsed/>
    <w:rsid w:val="003C1EAC"/>
    <w:pPr>
      <w:overflowPunct w:val="0"/>
      <w:autoSpaceDE w:val="0"/>
      <w:autoSpaceDN w:val="0"/>
      <w:adjustRightInd w:val="0"/>
      <w:jc w:val="both"/>
    </w:pPr>
    <w:rPr>
      <w:bCs/>
      <w:szCs w:val="20"/>
      <w:lang w:eastAsia="en-US"/>
    </w:rPr>
  </w:style>
  <w:style w:type="character" w:customStyle="1" w:styleId="PagrindinistekstasDiagrama">
    <w:name w:val="Pagrindinis tekstas Diagrama"/>
    <w:link w:val="Pagrindinistekstas"/>
    <w:semiHidden/>
    <w:rsid w:val="003C1EAC"/>
    <w:rPr>
      <w:rFonts w:eastAsia="Times New Roman"/>
      <w:bCs/>
      <w:sz w:val="24"/>
      <w:lang w:eastAsia="en-US"/>
    </w:rPr>
  </w:style>
  <w:style w:type="paragraph" w:styleId="Debesliotekstas">
    <w:name w:val="Balloon Text"/>
    <w:basedOn w:val="prastasis"/>
    <w:link w:val="DebesliotekstasDiagrama"/>
    <w:uiPriority w:val="99"/>
    <w:semiHidden/>
    <w:unhideWhenUsed/>
    <w:rsid w:val="00EF431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431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6E2"/>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5C06E2"/>
    <w:pPr>
      <w:jc w:val="center"/>
    </w:pPr>
    <w:rPr>
      <w:b/>
      <w:sz w:val="28"/>
      <w:szCs w:val="20"/>
    </w:rPr>
  </w:style>
  <w:style w:type="paragraph" w:styleId="Sraopastraipa">
    <w:name w:val="List Paragraph"/>
    <w:basedOn w:val="prastasis"/>
    <w:uiPriority w:val="34"/>
    <w:qFormat/>
    <w:rsid w:val="005C06E2"/>
    <w:pPr>
      <w:ind w:left="1296"/>
    </w:pPr>
  </w:style>
  <w:style w:type="paragraph" w:customStyle="1" w:styleId="CharCharCharCharChar1Char">
    <w:name w:val="Char Char Char Char Char1 Char"/>
    <w:basedOn w:val="prastasis"/>
    <w:rsid w:val="00B95571"/>
    <w:pPr>
      <w:overflowPunct w:val="0"/>
      <w:autoSpaceDE w:val="0"/>
      <w:autoSpaceDN w:val="0"/>
      <w:adjustRightInd w:val="0"/>
      <w:spacing w:after="160" w:line="240" w:lineRule="exact"/>
      <w:textAlignment w:val="baseline"/>
    </w:pPr>
    <w:rPr>
      <w:rFonts w:ascii="Verdana" w:hAnsi="Verdana" w:cs="Verdana"/>
      <w:sz w:val="20"/>
      <w:szCs w:val="20"/>
      <w:lang w:val="en-US" w:eastAsia="en-US"/>
    </w:rPr>
  </w:style>
  <w:style w:type="character" w:customStyle="1" w:styleId="apple-converted-space">
    <w:name w:val="apple-converted-space"/>
    <w:rsid w:val="000A2DBF"/>
  </w:style>
  <w:style w:type="character" w:customStyle="1" w:styleId="5yl5">
    <w:name w:val="_5yl5"/>
    <w:rsid w:val="000A2DBF"/>
  </w:style>
  <w:style w:type="paragraph" w:styleId="Pagrindinistekstas">
    <w:name w:val="Body Text"/>
    <w:basedOn w:val="prastasis"/>
    <w:link w:val="PagrindinistekstasDiagrama"/>
    <w:semiHidden/>
    <w:unhideWhenUsed/>
    <w:rsid w:val="003C1EAC"/>
    <w:pPr>
      <w:overflowPunct w:val="0"/>
      <w:autoSpaceDE w:val="0"/>
      <w:autoSpaceDN w:val="0"/>
      <w:adjustRightInd w:val="0"/>
      <w:jc w:val="both"/>
    </w:pPr>
    <w:rPr>
      <w:bCs/>
      <w:szCs w:val="20"/>
      <w:lang w:eastAsia="en-US"/>
    </w:rPr>
  </w:style>
  <w:style w:type="character" w:customStyle="1" w:styleId="PagrindinistekstasDiagrama">
    <w:name w:val="Pagrindinis tekstas Diagrama"/>
    <w:link w:val="Pagrindinistekstas"/>
    <w:semiHidden/>
    <w:rsid w:val="003C1EAC"/>
    <w:rPr>
      <w:rFonts w:eastAsia="Times New Roman"/>
      <w:bCs/>
      <w:sz w:val="24"/>
      <w:lang w:eastAsia="en-US"/>
    </w:rPr>
  </w:style>
  <w:style w:type="paragraph" w:styleId="Debesliotekstas">
    <w:name w:val="Balloon Text"/>
    <w:basedOn w:val="prastasis"/>
    <w:link w:val="DebesliotekstasDiagrama"/>
    <w:uiPriority w:val="99"/>
    <w:semiHidden/>
    <w:unhideWhenUsed/>
    <w:rsid w:val="00EF431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431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11373</Words>
  <Characters>6484</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cp:lastPrinted>2019-05-15T10:57:00Z</cp:lastPrinted>
  <dcterms:created xsi:type="dcterms:W3CDTF">2020-05-21T09:28:00Z</dcterms:created>
  <dcterms:modified xsi:type="dcterms:W3CDTF">2020-05-21T09:28:00Z</dcterms:modified>
</cp:coreProperties>
</file>